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639" w14:textId="77777777" w:rsidR="00F013E9" w:rsidRPr="00787BE0" w:rsidRDefault="007B2906" w:rsidP="00500F60">
      <w:pPr>
        <w:spacing w:after="0"/>
        <w:jc w:val="center"/>
        <w:rPr>
          <w:b/>
          <w:sz w:val="24"/>
          <w:szCs w:val="24"/>
        </w:rPr>
      </w:pPr>
      <w:r w:rsidRPr="00787BE0">
        <w:rPr>
          <w:b/>
          <w:sz w:val="24"/>
          <w:szCs w:val="24"/>
        </w:rPr>
        <w:t>EGYÜTTMŰKÖDÉSI MEGÁLLAPODÁS</w:t>
      </w:r>
    </w:p>
    <w:p w14:paraId="760DD1F2" w14:textId="77777777" w:rsidR="003A5017" w:rsidRPr="00787BE0" w:rsidRDefault="007B2906" w:rsidP="00500F60">
      <w:pPr>
        <w:spacing w:after="0"/>
        <w:jc w:val="center"/>
        <w:rPr>
          <w:b/>
          <w:sz w:val="24"/>
          <w:szCs w:val="24"/>
        </w:rPr>
      </w:pPr>
      <w:r w:rsidRPr="00787BE0">
        <w:rPr>
          <w:b/>
          <w:sz w:val="24"/>
          <w:szCs w:val="24"/>
        </w:rPr>
        <w:t xml:space="preserve">ISKOLASZÖVETKEZET ÚTJÁN MEGSZERVEZETT </w:t>
      </w:r>
    </w:p>
    <w:p w14:paraId="0B3C1792" w14:textId="77777777" w:rsidR="00F013E9" w:rsidRPr="00787BE0" w:rsidRDefault="007B2906" w:rsidP="00500F60">
      <w:pPr>
        <w:spacing w:after="0"/>
        <w:jc w:val="center"/>
        <w:rPr>
          <w:b/>
          <w:sz w:val="24"/>
          <w:szCs w:val="24"/>
        </w:rPr>
      </w:pPr>
      <w:r w:rsidRPr="00787BE0">
        <w:rPr>
          <w:b/>
          <w:sz w:val="24"/>
          <w:szCs w:val="24"/>
        </w:rPr>
        <w:t>SZAKMAI GYAKORLATI KÉPZÉSI FELADATOK ELLÁTÁSÁRA</w:t>
      </w:r>
    </w:p>
    <w:p w14:paraId="1B60E9D3" w14:textId="77777777" w:rsidR="00F073F9" w:rsidRPr="00787BE0" w:rsidRDefault="00F073F9" w:rsidP="00500F60">
      <w:pPr>
        <w:rPr>
          <w:i/>
        </w:rPr>
      </w:pPr>
    </w:p>
    <w:p w14:paraId="6FF6F673" w14:textId="77777777" w:rsidR="00F073F9" w:rsidRPr="00787BE0" w:rsidRDefault="00F073F9" w:rsidP="00500F60">
      <w:pPr>
        <w:spacing w:after="0"/>
        <w:jc w:val="right"/>
      </w:pPr>
      <w:r w:rsidRPr="00787BE0">
        <w:t>Megállapodás azonosítója a BME-nél:</w:t>
      </w:r>
      <w:r w:rsidRPr="00787BE0">
        <w:rPr>
          <w:highlight w:val="yellow"/>
        </w:rPr>
        <w:t>……</w:t>
      </w:r>
    </w:p>
    <w:p w14:paraId="70599FD2" w14:textId="2C688BA6" w:rsidR="00F073F9" w:rsidRPr="00787BE0" w:rsidRDefault="00F073F9" w:rsidP="00500F60">
      <w:pPr>
        <w:spacing w:after="0"/>
        <w:jc w:val="right"/>
      </w:pPr>
      <w:r w:rsidRPr="00787BE0">
        <w:t xml:space="preserve">Megállapodás azonosítója a </w:t>
      </w:r>
      <w:r w:rsidR="00A249D0" w:rsidRPr="00787BE0">
        <w:t>Külső gyakorlóhelynél</w:t>
      </w:r>
      <w:r w:rsidRPr="00787BE0">
        <w:t>:</w:t>
      </w:r>
      <w:r w:rsidRPr="00787BE0">
        <w:rPr>
          <w:highlight w:val="yellow"/>
        </w:rPr>
        <w:t>……</w:t>
      </w:r>
    </w:p>
    <w:p w14:paraId="395539D8" w14:textId="77777777" w:rsidR="00F073F9" w:rsidRPr="00787BE0" w:rsidRDefault="00F073F9" w:rsidP="00500F60">
      <w:pPr>
        <w:spacing w:after="0"/>
        <w:jc w:val="right"/>
      </w:pPr>
      <w:r w:rsidRPr="00787BE0">
        <w:t>Megállapodás azonosítója az Iskolaszövetkezetnél:</w:t>
      </w:r>
      <w:r w:rsidRPr="00787BE0">
        <w:rPr>
          <w:highlight w:val="yellow"/>
        </w:rPr>
        <w:t>……</w:t>
      </w:r>
    </w:p>
    <w:p w14:paraId="1598E55E" w14:textId="77777777" w:rsidR="00F013E9" w:rsidRPr="00787BE0" w:rsidRDefault="00F013E9" w:rsidP="00500F60">
      <w:pPr>
        <w:spacing w:after="0"/>
        <w:jc w:val="both"/>
        <w:rPr>
          <w:szCs w:val="20"/>
        </w:rPr>
      </w:pPr>
    </w:p>
    <w:p w14:paraId="7A8727F6" w14:textId="77777777" w:rsidR="00A249D0" w:rsidRPr="00787BE0" w:rsidRDefault="00A249D0" w:rsidP="00500F60">
      <w:pPr>
        <w:rPr>
          <w:i/>
          <w:szCs w:val="20"/>
        </w:rPr>
      </w:pPr>
      <w:r w:rsidRPr="00787BE0">
        <w:rPr>
          <w:i/>
          <w:szCs w:val="20"/>
        </w:rPr>
        <w:t xml:space="preserve">Amely létrejött egyrészről a </w:t>
      </w:r>
    </w:p>
    <w:p w14:paraId="2E15092C" w14:textId="77777777" w:rsidR="00A249D0" w:rsidRPr="00787BE0" w:rsidRDefault="00A249D0" w:rsidP="00500F60">
      <w:pPr>
        <w:jc w:val="center"/>
        <w:rPr>
          <w:b/>
          <w:bCs/>
          <w:szCs w:val="20"/>
        </w:rPr>
      </w:pPr>
      <w:r w:rsidRPr="00787BE0">
        <w:rPr>
          <w:b/>
          <w:bCs/>
          <w:szCs w:val="20"/>
        </w:rPr>
        <w:t>Budapesti Műszaki és Gazdaságtudományi Egyetem (BME)</w:t>
      </w:r>
    </w:p>
    <w:p w14:paraId="780D99C0" w14:textId="77777777" w:rsidR="00A249D0" w:rsidRPr="00787BE0" w:rsidRDefault="00A249D0" w:rsidP="00500F60">
      <w:pPr>
        <w:ind w:left="708"/>
        <w:rPr>
          <w:bCs/>
          <w:szCs w:val="20"/>
        </w:rPr>
      </w:pPr>
      <w:r w:rsidRPr="00787BE0">
        <w:rPr>
          <w:bCs/>
          <w:szCs w:val="20"/>
        </w:rPr>
        <w:t xml:space="preserve">Székhely: </w:t>
      </w:r>
      <w:r w:rsidRPr="00787BE0">
        <w:rPr>
          <w:bCs/>
          <w:szCs w:val="20"/>
        </w:rPr>
        <w:tab/>
      </w:r>
      <w:r w:rsidRPr="00787BE0">
        <w:rPr>
          <w:bCs/>
          <w:szCs w:val="20"/>
        </w:rPr>
        <w:tab/>
      </w:r>
      <w:r w:rsidRPr="00787BE0">
        <w:rPr>
          <w:bCs/>
          <w:szCs w:val="20"/>
        </w:rPr>
        <w:tab/>
        <w:t>1111 Budapest, Műegyetem rkp. 3.</w:t>
      </w:r>
    </w:p>
    <w:p w14:paraId="3CD04081" w14:textId="5D2EF2CB" w:rsidR="00A249D0" w:rsidRPr="00787BE0" w:rsidRDefault="00362D71" w:rsidP="00500F60">
      <w:pPr>
        <w:ind w:left="708"/>
        <w:rPr>
          <w:szCs w:val="20"/>
        </w:rPr>
      </w:pPr>
      <w:r w:rsidRPr="00787BE0">
        <w:rPr>
          <w:szCs w:val="20"/>
        </w:rPr>
        <w:t>Törvényes képviselő</w:t>
      </w:r>
      <w:r w:rsidR="00A249D0" w:rsidRPr="00787BE0">
        <w:rPr>
          <w:szCs w:val="20"/>
        </w:rPr>
        <w:t xml:space="preserve">: </w:t>
      </w:r>
      <w:r w:rsidR="00A249D0" w:rsidRPr="00787BE0">
        <w:rPr>
          <w:szCs w:val="20"/>
        </w:rPr>
        <w:tab/>
      </w:r>
      <w:r w:rsidR="00A249D0" w:rsidRPr="00787BE0">
        <w:rPr>
          <w:szCs w:val="20"/>
        </w:rPr>
        <w:tab/>
        <w:t xml:space="preserve">Dr. Czigány Tibor, rektor </w:t>
      </w:r>
    </w:p>
    <w:p w14:paraId="1C47621E" w14:textId="6D253534" w:rsidR="00A249D0" w:rsidRPr="00787BE0" w:rsidRDefault="00A249D0" w:rsidP="00500F60">
      <w:pPr>
        <w:ind w:left="708"/>
        <w:rPr>
          <w:szCs w:val="20"/>
        </w:rPr>
      </w:pPr>
      <w:r w:rsidRPr="00787BE0">
        <w:rPr>
          <w:szCs w:val="20"/>
        </w:rPr>
        <w:t>Adószám:</w:t>
      </w:r>
      <w:r w:rsidRPr="00787BE0">
        <w:rPr>
          <w:szCs w:val="20"/>
        </w:rPr>
        <w:tab/>
      </w:r>
      <w:r w:rsidRPr="00787BE0">
        <w:rPr>
          <w:szCs w:val="20"/>
        </w:rPr>
        <w:tab/>
      </w:r>
      <w:r w:rsidRPr="00787BE0">
        <w:rPr>
          <w:szCs w:val="20"/>
        </w:rPr>
        <w:tab/>
        <w:t>15308799-</w:t>
      </w:r>
      <w:r w:rsidR="00362D71" w:rsidRPr="00787BE0">
        <w:rPr>
          <w:szCs w:val="20"/>
        </w:rPr>
        <w:t>4</w:t>
      </w:r>
      <w:r w:rsidRPr="00787BE0">
        <w:rPr>
          <w:szCs w:val="20"/>
        </w:rPr>
        <w:t>-43</w:t>
      </w:r>
      <w:r w:rsidRPr="00787BE0">
        <w:rPr>
          <w:szCs w:val="20"/>
        </w:rPr>
        <w:tab/>
      </w:r>
    </w:p>
    <w:p w14:paraId="6E0C20AD" w14:textId="35C122FF" w:rsidR="00362D71" w:rsidRPr="00787BE0" w:rsidRDefault="00362D71" w:rsidP="00500F60">
      <w:pPr>
        <w:ind w:left="708"/>
        <w:rPr>
          <w:szCs w:val="20"/>
        </w:rPr>
      </w:pPr>
      <w:r w:rsidRPr="00787BE0">
        <w:rPr>
          <w:szCs w:val="20"/>
        </w:rPr>
        <w:t xml:space="preserve">Csoportos adószám: </w:t>
      </w:r>
      <w:r w:rsidRPr="00787BE0">
        <w:rPr>
          <w:szCs w:val="20"/>
        </w:rPr>
        <w:tab/>
      </w:r>
      <w:r w:rsidRPr="00787BE0">
        <w:rPr>
          <w:szCs w:val="20"/>
        </w:rPr>
        <w:tab/>
        <w:t>17783305-5-43</w:t>
      </w:r>
    </w:p>
    <w:p w14:paraId="798BD6C9" w14:textId="77777777" w:rsidR="00A249D0" w:rsidRPr="00787BE0" w:rsidRDefault="00A249D0" w:rsidP="00500F60">
      <w:pPr>
        <w:ind w:left="708"/>
        <w:rPr>
          <w:szCs w:val="20"/>
        </w:rPr>
      </w:pPr>
      <w:r w:rsidRPr="00787BE0">
        <w:rPr>
          <w:szCs w:val="20"/>
        </w:rPr>
        <w:t>Bankszámlaszám:</w:t>
      </w:r>
      <w:r w:rsidRPr="00787BE0">
        <w:rPr>
          <w:szCs w:val="20"/>
        </w:rPr>
        <w:tab/>
      </w:r>
      <w:r w:rsidRPr="00787BE0">
        <w:rPr>
          <w:szCs w:val="20"/>
        </w:rPr>
        <w:tab/>
        <w:t>10032000-01425279-00000000</w:t>
      </w:r>
    </w:p>
    <w:p w14:paraId="04BBDE93" w14:textId="77777777" w:rsidR="00A249D0" w:rsidRPr="00787BE0" w:rsidRDefault="00A249D0" w:rsidP="00500F60">
      <w:pPr>
        <w:ind w:left="708"/>
        <w:rPr>
          <w:szCs w:val="20"/>
        </w:rPr>
      </w:pPr>
      <w:r w:rsidRPr="00787BE0">
        <w:rPr>
          <w:szCs w:val="20"/>
        </w:rPr>
        <w:t>Statisztikai számjel:</w:t>
      </w:r>
      <w:r w:rsidRPr="00787BE0">
        <w:rPr>
          <w:szCs w:val="20"/>
        </w:rPr>
        <w:tab/>
      </w:r>
      <w:r w:rsidRPr="00787BE0">
        <w:rPr>
          <w:szCs w:val="20"/>
        </w:rPr>
        <w:tab/>
        <w:t>KSH 15308799-8030-312-01</w:t>
      </w:r>
    </w:p>
    <w:p w14:paraId="36566320" w14:textId="77777777" w:rsidR="00A249D0" w:rsidRPr="00787BE0" w:rsidRDefault="00A249D0" w:rsidP="00500F60">
      <w:pPr>
        <w:ind w:left="708"/>
        <w:rPr>
          <w:szCs w:val="20"/>
        </w:rPr>
      </w:pPr>
      <w:r w:rsidRPr="00787BE0">
        <w:rPr>
          <w:szCs w:val="20"/>
        </w:rPr>
        <w:t>Intézményi azonosító:</w:t>
      </w:r>
      <w:r w:rsidRPr="00787BE0">
        <w:rPr>
          <w:szCs w:val="20"/>
        </w:rPr>
        <w:tab/>
      </w:r>
      <w:r w:rsidRPr="00787BE0">
        <w:rPr>
          <w:szCs w:val="20"/>
        </w:rPr>
        <w:tab/>
        <w:t>FI 23344</w:t>
      </w:r>
    </w:p>
    <w:p w14:paraId="2B25A588" w14:textId="77777777" w:rsidR="00A249D0" w:rsidRPr="00787BE0" w:rsidRDefault="00A249D0" w:rsidP="00500F60">
      <w:pPr>
        <w:rPr>
          <w:szCs w:val="20"/>
        </w:rPr>
      </w:pPr>
    </w:p>
    <w:p w14:paraId="5E4C2341" w14:textId="77777777" w:rsidR="00A249D0" w:rsidRPr="00787BE0" w:rsidRDefault="00A249D0" w:rsidP="00500F60">
      <w:pPr>
        <w:rPr>
          <w:szCs w:val="20"/>
        </w:rPr>
      </w:pPr>
      <w:r w:rsidRPr="00787BE0">
        <w:rPr>
          <w:b/>
          <w:bCs/>
          <w:szCs w:val="20"/>
        </w:rPr>
        <w:t>Érintett átfogó szervezeti egység</w:t>
      </w:r>
      <w:r w:rsidRPr="00787BE0">
        <w:rPr>
          <w:b/>
          <w:bCs/>
          <w:szCs w:val="20"/>
        </w:rPr>
        <w:tab/>
      </w:r>
      <w:r w:rsidRPr="00787BE0">
        <w:rPr>
          <w:b/>
          <w:bCs/>
          <w:szCs w:val="20"/>
          <w:highlight w:val="yellow"/>
        </w:rPr>
        <w:t>…</w:t>
      </w:r>
      <w:r w:rsidRPr="00787BE0">
        <w:rPr>
          <w:b/>
          <w:bCs/>
          <w:szCs w:val="20"/>
        </w:rPr>
        <w:t xml:space="preserve"> Kar</w:t>
      </w:r>
    </w:p>
    <w:p w14:paraId="29F14E14" w14:textId="77777777" w:rsidR="00A249D0" w:rsidRPr="00787BE0" w:rsidRDefault="00A249D0" w:rsidP="00500F60">
      <w:pPr>
        <w:ind w:left="708"/>
        <w:rPr>
          <w:szCs w:val="20"/>
        </w:rPr>
      </w:pPr>
      <w:r w:rsidRPr="00787BE0">
        <w:rPr>
          <w:szCs w:val="20"/>
        </w:rPr>
        <w:t>Szervezeti egység címe:</w:t>
      </w:r>
      <w:r w:rsidRPr="00787BE0">
        <w:rPr>
          <w:szCs w:val="20"/>
        </w:rPr>
        <w:tab/>
      </w:r>
      <w:r w:rsidRPr="00787BE0">
        <w:rPr>
          <w:szCs w:val="20"/>
        </w:rPr>
        <w:tab/>
        <w:t>1111 Budapest, Műegyetem rakpart 3.</w:t>
      </w:r>
    </w:p>
    <w:p w14:paraId="294D2A76" w14:textId="77777777" w:rsidR="00A249D0" w:rsidRPr="00787BE0" w:rsidRDefault="00A249D0" w:rsidP="00500F60">
      <w:pPr>
        <w:ind w:left="708"/>
        <w:rPr>
          <w:szCs w:val="20"/>
        </w:rPr>
      </w:pPr>
      <w:r w:rsidRPr="00787BE0">
        <w:rPr>
          <w:szCs w:val="20"/>
        </w:rPr>
        <w:t xml:space="preserve">Képviseli: </w:t>
      </w:r>
      <w:r w:rsidRPr="00787BE0">
        <w:rPr>
          <w:szCs w:val="20"/>
        </w:rPr>
        <w:tab/>
      </w:r>
      <w:r w:rsidRPr="00787BE0">
        <w:rPr>
          <w:szCs w:val="20"/>
        </w:rPr>
        <w:tab/>
      </w:r>
      <w:r w:rsidRPr="00787BE0">
        <w:rPr>
          <w:szCs w:val="20"/>
        </w:rPr>
        <w:tab/>
      </w:r>
      <w:r w:rsidRPr="00787BE0">
        <w:rPr>
          <w:szCs w:val="20"/>
          <w:highlight w:val="yellow"/>
        </w:rPr>
        <w:t>………………………</w:t>
      </w:r>
      <w:r w:rsidRPr="00787BE0">
        <w:rPr>
          <w:szCs w:val="20"/>
        </w:rPr>
        <w:t xml:space="preserve"> dékán</w:t>
      </w:r>
    </w:p>
    <w:p w14:paraId="1062B880" w14:textId="77777777" w:rsidR="00A249D0" w:rsidRPr="00787BE0" w:rsidRDefault="00A249D0" w:rsidP="00500F60">
      <w:pPr>
        <w:ind w:left="708"/>
        <w:rPr>
          <w:szCs w:val="20"/>
        </w:rPr>
      </w:pPr>
      <w:r w:rsidRPr="00787BE0">
        <w:rPr>
          <w:szCs w:val="20"/>
        </w:rPr>
        <w:t>Kapcsolattartó:</w:t>
      </w:r>
      <w:r w:rsidRPr="00787BE0">
        <w:rPr>
          <w:szCs w:val="20"/>
        </w:rPr>
        <w:tab/>
      </w:r>
      <w:r w:rsidRPr="00787BE0">
        <w:rPr>
          <w:szCs w:val="20"/>
        </w:rPr>
        <w:tab/>
      </w:r>
      <w:r w:rsidRPr="00787BE0">
        <w:rPr>
          <w:szCs w:val="20"/>
        </w:rPr>
        <w:tab/>
      </w:r>
      <w:r w:rsidRPr="00787BE0">
        <w:rPr>
          <w:szCs w:val="20"/>
          <w:highlight w:val="yellow"/>
        </w:rPr>
        <w:t>………………………</w:t>
      </w:r>
      <w:r w:rsidRPr="00787BE0">
        <w:rPr>
          <w:szCs w:val="20"/>
        </w:rPr>
        <w:t xml:space="preserve"> dékánhelyettes</w:t>
      </w:r>
    </w:p>
    <w:p w14:paraId="364CD2DA" w14:textId="39B3AD86" w:rsidR="00A249D0" w:rsidRPr="00787BE0" w:rsidRDefault="00A249D0" w:rsidP="00500F60">
      <w:pPr>
        <w:rPr>
          <w:szCs w:val="20"/>
        </w:rPr>
      </w:pPr>
      <w:r w:rsidRPr="00787BE0">
        <w:rPr>
          <w:szCs w:val="20"/>
        </w:rPr>
        <w:t xml:space="preserve">Továbbiakban </w:t>
      </w:r>
      <w:r w:rsidRPr="00787BE0">
        <w:rPr>
          <w:b/>
          <w:bCs/>
          <w:szCs w:val="20"/>
        </w:rPr>
        <w:t>Felsőoktatási Intézmény</w:t>
      </w:r>
      <w:r w:rsidRPr="00787BE0">
        <w:rPr>
          <w:szCs w:val="20"/>
        </w:rPr>
        <w:t>,</w:t>
      </w:r>
    </w:p>
    <w:p w14:paraId="3C41D28E" w14:textId="77777777" w:rsidR="00A249D0" w:rsidRPr="00787BE0" w:rsidRDefault="00A249D0" w:rsidP="00500F60">
      <w:pPr>
        <w:rPr>
          <w:szCs w:val="20"/>
        </w:rPr>
      </w:pPr>
    </w:p>
    <w:p w14:paraId="443777DD" w14:textId="77777777" w:rsidR="00A249D0" w:rsidRPr="00787BE0" w:rsidRDefault="00A249D0" w:rsidP="00500F60">
      <w:pPr>
        <w:rPr>
          <w:i/>
          <w:szCs w:val="20"/>
        </w:rPr>
      </w:pPr>
      <w:r w:rsidRPr="00787BE0">
        <w:rPr>
          <w:i/>
          <w:szCs w:val="20"/>
        </w:rPr>
        <w:t xml:space="preserve">Másrészről a(z) </w:t>
      </w:r>
    </w:p>
    <w:p w14:paraId="1EFE30CE" w14:textId="77777777" w:rsidR="00A249D0" w:rsidRPr="00787BE0" w:rsidRDefault="00A249D0" w:rsidP="00500F60">
      <w:pPr>
        <w:jc w:val="center"/>
        <w:rPr>
          <w:b/>
          <w:bCs/>
          <w:i/>
          <w:szCs w:val="20"/>
        </w:rPr>
      </w:pPr>
      <w:r w:rsidRPr="00787BE0">
        <w:rPr>
          <w:b/>
          <w:bCs/>
          <w:i/>
          <w:szCs w:val="20"/>
          <w:highlight w:val="yellow"/>
        </w:rPr>
        <w:t>………………………………………………</w:t>
      </w:r>
    </w:p>
    <w:p w14:paraId="18A3084F" w14:textId="77777777" w:rsidR="00A249D0" w:rsidRPr="00787BE0" w:rsidRDefault="00A249D0" w:rsidP="00500F60">
      <w:pPr>
        <w:rPr>
          <w:b/>
          <w:bCs/>
          <w:i/>
          <w:szCs w:val="20"/>
        </w:rPr>
      </w:pPr>
      <w:r w:rsidRPr="00787BE0">
        <w:rPr>
          <w:i/>
          <w:szCs w:val="20"/>
          <w:highlight w:val="yellow"/>
        </w:rPr>
        <w:t>gazdálkodó szervezet vagy költségvetési szerv</w:t>
      </w:r>
      <w:r w:rsidRPr="00787BE0">
        <w:rPr>
          <w:i/>
          <w:szCs w:val="20"/>
        </w:rPr>
        <w:t>.</w:t>
      </w:r>
    </w:p>
    <w:p w14:paraId="41827E63" w14:textId="77777777" w:rsidR="00A249D0" w:rsidRPr="00787BE0" w:rsidRDefault="00A249D0" w:rsidP="00500F60">
      <w:pPr>
        <w:ind w:left="708"/>
        <w:rPr>
          <w:szCs w:val="20"/>
        </w:rPr>
      </w:pPr>
      <w:r w:rsidRPr="00787BE0">
        <w:rPr>
          <w:szCs w:val="20"/>
        </w:rPr>
        <w:t>Székhely:</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463784F0" w14:textId="77777777" w:rsidR="00A249D0" w:rsidRPr="00787BE0" w:rsidRDefault="00A249D0" w:rsidP="00500F60">
      <w:pPr>
        <w:ind w:left="708"/>
        <w:rPr>
          <w:szCs w:val="20"/>
        </w:rPr>
      </w:pPr>
      <w:r w:rsidRPr="00787BE0">
        <w:rPr>
          <w:szCs w:val="20"/>
        </w:rPr>
        <w:t>Adószám:</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5AF3D762" w14:textId="77777777" w:rsidR="00A249D0" w:rsidRPr="00787BE0" w:rsidRDefault="00A249D0" w:rsidP="00500F60">
      <w:pPr>
        <w:ind w:left="708"/>
        <w:rPr>
          <w:szCs w:val="20"/>
        </w:rPr>
      </w:pPr>
      <w:r w:rsidRPr="00787BE0">
        <w:rPr>
          <w:szCs w:val="20"/>
        </w:rPr>
        <w:t>Bankszámlaszám:</w:t>
      </w:r>
      <w:r w:rsidRPr="00787BE0">
        <w:rPr>
          <w:szCs w:val="20"/>
        </w:rPr>
        <w:tab/>
      </w:r>
      <w:r w:rsidRPr="00787BE0">
        <w:rPr>
          <w:szCs w:val="20"/>
        </w:rPr>
        <w:tab/>
      </w:r>
      <w:r w:rsidRPr="00787BE0">
        <w:rPr>
          <w:szCs w:val="20"/>
        </w:rPr>
        <w:tab/>
      </w:r>
      <w:r w:rsidRPr="00787BE0">
        <w:rPr>
          <w:szCs w:val="20"/>
          <w:highlight w:val="yellow"/>
        </w:rPr>
        <w:t>…………………………………….</w:t>
      </w:r>
    </w:p>
    <w:p w14:paraId="579AAF87" w14:textId="77777777" w:rsidR="00A249D0" w:rsidRPr="00787BE0" w:rsidRDefault="00A249D0" w:rsidP="00500F60">
      <w:pPr>
        <w:ind w:left="708"/>
        <w:rPr>
          <w:szCs w:val="20"/>
        </w:rPr>
      </w:pPr>
      <w:r w:rsidRPr="00787BE0">
        <w:rPr>
          <w:szCs w:val="20"/>
        </w:rPr>
        <w:t>Statisztikai számjel:</w:t>
      </w:r>
      <w:r w:rsidRPr="00787BE0">
        <w:rPr>
          <w:szCs w:val="20"/>
        </w:rPr>
        <w:tab/>
      </w:r>
      <w:r w:rsidRPr="00787BE0">
        <w:rPr>
          <w:szCs w:val="20"/>
        </w:rPr>
        <w:tab/>
      </w:r>
      <w:r w:rsidRPr="00787BE0">
        <w:rPr>
          <w:szCs w:val="20"/>
        </w:rPr>
        <w:tab/>
      </w:r>
      <w:r w:rsidRPr="00787BE0">
        <w:rPr>
          <w:szCs w:val="20"/>
          <w:highlight w:val="yellow"/>
        </w:rPr>
        <w:t>…………………………………….</w:t>
      </w:r>
    </w:p>
    <w:p w14:paraId="644CC195" w14:textId="77777777" w:rsidR="00A249D0" w:rsidRPr="00787BE0" w:rsidRDefault="00A249D0" w:rsidP="00500F60">
      <w:pPr>
        <w:ind w:left="708"/>
        <w:rPr>
          <w:szCs w:val="20"/>
        </w:rPr>
      </w:pPr>
      <w:r w:rsidRPr="00787BE0">
        <w:rPr>
          <w:szCs w:val="20"/>
          <w:highlight w:val="yellow"/>
        </w:rPr>
        <w:t>Cégjegyzékszám/nyilvántartási szám</w:t>
      </w:r>
      <w:r w:rsidRPr="00787BE0">
        <w:rPr>
          <w:szCs w:val="20"/>
        </w:rPr>
        <w:t>:</w:t>
      </w:r>
      <w:r w:rsidRPr="00787BE0">
        <w:rPr>
          <w:szCs w:val="20"/>
        </w:rPr>
        <w:tab/>
      </w:r>
      <w:r w:rsidRPr="00787BE0">
        <w:rPr>
          <w:szCs w:val="20"/>
          <w:highlight w:val="yellow"/>
        </w:rPr>
        <w:t>…………………………………….</w:t>
      </w:r>
    </w:p>
    <w:p w14:paraId="6FAB4E69" w14:textId="327CBEF4" w:rsidR="00A249D0" w:rsidRPr="00787BE0" w:rsidRDefault="003716DA" w:rsidP="00500F60">
      <w:pPr>
        <w:ind w:left="708"/>
        <w:rPr>
          <w:szCs w:val="20"/>
        </w:rPr>
      </w:pPr>
      <w:r w:rsidRPr="00787BE0">
        <w:rPr>
          <w:szCs w:val="20"/>
        </w:rPr>
        <w:t>Képviseletre jogosult</w:t>
      </w:r>
      <w:r w:rsidR="00A249D0" w:rsidRPr="00787BE0">
        <w:rPr>
          <w:szCs w:val="20"/>
        </w:rPr>
        <w:t xml:space="preserve">: </w:t>
      </w:r>
      <w:r w:rsidR="00A249D0" w:rsidRPr="00787BE0">
        <w:rPr>
          <w:szCs w:val="20"/>
        </w:rPr>
        <w:tab/>
      </w:r>
      <w:r w:rsidR="00A249D0" w:rsidRPr="00787BE0">
        <w:rPr>
          <w:szCs w:val="20"/>
        </w:rPr>
        <w:tab/>
      </w:r>
      <w:r w:rsidR="00A249D0" w:rsidRPr="00787BE0">
        <w:rPr>
          <w:szCs w:val="20"/>
        </w:rPr>
        <w:tab/>
      </w:r>
      <w:r w:rsidR="00A249D0" w:rsidRPr="00787BE0">
        <w:rPr>
          <w:szCs w:val="20"/>
          <w:highlight w:val="yellow"/>
        </w:rPr>
        <w:t>…………………………………….</w:t>
      </w:r>
    </w:p>
    <w:p w14:paraId="19EC17D2" w14:textId="5EF1150E" w:rsidR="00A249D0" w:rsidRPr="00787BE0" w:rsidRDefault="00A249D0" w:rsidP="00500F60">
      <w:pPr>
        <w:rPr>
          <w:szCs w:val="20"/>
        </w:rPr>
      </w:pPr>
      <w:r w:rsidRPr="00787BE0">
        <w:rPr>
          <w:szCs w:val="20"/>
        </w:rPr>
        <w:t xml:space="preserve">Továbbiakban </w:t>
      </w:r>
      <w:r w:rsidRPr="00787BE0">
        <w:rPr>
          <w:b/>
          <w:szCs w:val="20"/>
        </w:rPr>
        <w:t>Külső</w:t>
      </w:r>
      <w:r w:rsidRPr="00787BE0">
        <w:rPr>
          <w:szCs w:val="20"/>
        </w:rPr>
        <w:t xml:space="preserve"> </w:t>
      </w:r>
      <w:r w:rsidRPr="00787BE0">
        <w:rPr>
          <w:b/>
          <w:szCs w:val="20"/>
        </w:rPr>
        <w:t xml:space="preserve">Gyakorlóhely </w:t>
      </w:r>
    </w:p>
    <w:p w14:paraId="712C4989" w14:textId="77777777" w:rsidR="00C163F6" w:rsidRPr="00787BE0" w:rsidRDefault="00C163F6" w:rsidP="00500F60">
      <w:pPr>
        <w:spacing w:after="0"/>
        <w:jc w:val="both"/>
        <w:rPr>
          <w:szCs w:val="20"/>
        </w:rPr>
      </w:pPr>
      <w:r w:rsidRPr="00787BE0">
        <w:rPr>
          <w:i/>
          <w:iCs/>
          <w:szCs w:val="20"/>
        </w:rPr>
        <w:t>Harmadrészről</w:t>
      </w:r>
      <w:r w:rsidRPr="00787BE0">
        <w:rPr>
          <w:szCs w:val="20"/>
        </w:rPr>
        <w:t xml:space="preserve"> a</w:t>
      </w:r>
      <w:r w:rsidR="007B2906" w:rsidRPr="00787BE0">
        <w:rPr>
          <w:szCs w:val="20"/>
        </w:rPr>
        <w:t>(</w:t>
      </w:r>
      <w:r w:rsidRPr="00787BE0">
        <w:rPr>
          <w:szCs w:val="20"/>
        </w:rPr>
        <w:t>z</w:t>
      </w:r>
      <w:r w:rsidR="007B2906" w:rsidRPr="00787BE0">
        <w:rPr>
          <w:szCs w:val="20"/>
        </w:rPr>
        <w:t>)</w:t>
      </w:r>
      <w:r w:rsidRPr="00787BE0">
        <w:rPr>
          <w:szCs w:val="20"/>
        </w:rPr>
        <w:t xml:space="preserve"> </w:t>
      </w:r>
      <w:r w:rsidR="007B2906" w:rsidRPr="00787BE0">
        <w:rPr>
          <w:szCs w:val="20"/>
          <w:highlight w:val="yellow"/>
        </w:rPr>
        <w:t>…</w:t>
      </w:r>
      <w:r w:rsidR="00A01405" w:rsidRPr="00787BE0">
        <w:rPr>
          <w:szCs w:val="20"/>
          <w:highlight w:val="yellow"/>
        </w:rPr>
        <w:t>………</w:t>
      </w:r>
      <w:r w:rsidRPr="00787BE0">
        <w:rPr>
          <w:szCs w:val="20"/>
        </w:rPr>
        <w:t xml:space="preserve"> Iskolaszövetkezet</w:t>
      </w:r>
    </w:p>
    <w:p w14:paraId="4B0E0554" w14:textId="77777777" w:rsidR="00C163F6" w:rsidRPr="00787BE0" w:rsidRDefault="00C163F6" w:rsidP="00500F60">
      <w:pPr>
        <w:spacing w:after="0"/>
        <w:ind w:left="708"/>
        <w:jc w:val="both"/>
        <w:rPr>
          <w:szCs w:val="20"/>
        </w:rPr>
      </w:pPr>
      <w:r w:rsidRPr="00787BE0">
        <w:rPr>
          <w:szCs w:val="20"/>
        </w:rPr>
        <w:t xml:space="preserve">Székhely: </w:t>
      </w:r>
      <w:r w:rsidR="007B2906" w:rsidRPr="00787BE0">
        <w:rPr>
          <w:szCs w:val="20"/>
          <w:highlight w:val="yellow"/>
        </w:rPr>
        <w:t>…</w:t>
      </w:r>
    </w:p>
    <w:p w14:paraId="73EF4B64" w14:textId="35A28135" w:rsidR="00C163F6" w:rsidRPr="00787BE0" w:rsidRDefault="00C163F6" w:rsidP="00500F60">
      <w:pPr>
        <w:spacing w:after="0"/>
        <w:ind w:left="708"/>
        <w:jc w:val="both"/>
        <w:rPr>
          <w:szCs w:val="20"/>
        </w:rPr>
      </w:pPr>
      <w:r w:rsidRPr="00787BE0">
        <w:rPr>
          <w:szCs w:val="20"/>
        </w:rPr>
        <w:t xml:space="preserve">Elérhetőség: </w:t>
      </w:r>
      <w:r w:rsidR="007B2906" w:rsidRPr="00787BE0">
        <w:rPr>
          <w:szCs w:val="20"/>
        </w:rPr>
        <w:t>+36</w:t>
      </w:r>
      <w:r w:rsidR="00262C61" w:rsidRPr="00787BE0">
        <w:rPr>
          <w:szCs w:val="20"/>
          <w:highlight w:val="yellow"/>
        </w:rPr>
        <w:t>…</w:t>
      </w:r>
      <w:r w:rsidR="007B2906" w:rsidRPr="00787BE0">
        <w:rPr>
          <w:szCs w:val="20"/>
        </w:rPr>
        <w:t>; e-mail:</w:t>
      </w:r>
      <w:r w:rsidR="00262C61" w:rsidRPr="00787BE0">
        <w:rPr>
          <w:szCs w:val="20"/>
          <w:highlight w:val="yellow"/>
        </w:rPr>
        <w:t xml:space="preserve"> …</w:t>
      </w:r>
    </w:p>
    <w:p w14:paraId="3E2C4067" w14:textId="364398CF" w:rsidR="00C163F6" w:rsidRPr="00787BE0" w:rsidRDefault="00C163F6" w:rsidP="00500F60">
      <w:pPr>
        <w:spacing w:after="0"/>
        <w:ind w:left="708"/>
        <w:jc w:val="both"/>
        <w:rPr>
          <w:szCs w:val="20"/>
        </w:rPr>
      </w:pPr>
      <w:r w:rsidRPr="00787BE0">
        <w:rPr>
          <w:szCs w:val="20"/>
        </w:rPr>
        <w:t xml:space="preserve">Adószám: </w:t>
      </w:r>
      <w:r w:rsidR="00262C61" w:rsidRPr="00787BE0">
        <w:rPr>
          <w:szCs w:val="20"/>
          <w:highlight w:val="yellow"/>
        </w:rPr>
        <w:t>…</w:t>
      </w:r>
    </w:p>
    <w:p w14:paraId="42AF79AC" w14:textId="5A4A0CC6" w:rsidR="00C163F6" w:rsidRPr="00787BE0" w:rsidRDefault="00C163F6" w:rsidP="00500F60">
      <w:pPr>
        <w:spacing w:after="0"/>
        <w:ind w:left="708"/>
        <w:jc w:val="both"/>
        <w:rPr>
          <w:szCs w:val="20"/>
        </w:rPr>
      </w:pPr>
      <w:r w:rsidRPr="00787BE0">
        <w:rPr>
          <w:szCs w:val="20"/>
        </w:rPr>
        <w:t xml:space="preserve">Bankszámlaszám: </w:t>
      </w:r>
      <w:r w:rsidR="00262C61" w:rsidRPr="00787BE0">
        <w:rPr>
          <w:szCs w:val="20"/>
          <w:highlight w:val="yellow"/>
        </w:rPr>
        <w:t>…</w:t>
      </w:r>
    </w:p>
    <w:p w14:paraId="60DB958C" w14:textId="65D8DE05" w:rsidR="007B2906" w:rsidRPr="00787BE0" w:rsidRDefault="00C163F6" w:rsidP="00500F60">
      <w:pPr>
        <w:spacing w:after="0"/>
        <w:ind w:left="708"/>
        <w:rPr>
          <w:szCs w:val="20"/>
        </w:rPr>
      </w:pPr>
      <w:r w:rsidRPr="00787BE0">
        <w:rPr>
          <w:szCs w:val="20"/>
        </w:rPr>
        <w:t xml:space="preserve">Statisztikai számjel: </w:t>
      </w:r>
      <w:r w:rsidR="00262C61" w:rsidRPr="00787BE0">
        <w:rPr>
          <w:szCs w:val="20"/>
          <w:highlight w:val="yellow"/>
        </w:rPr>
        <w:t>…</w:t>
      </w:r>
    </w:p>
    <w:p w14:paraId="6305026F" w14:textId="4BCA5AB4" w:rsidR="00C163F6" w:rsidRPr="00787BE0" w:rsidRDefault="00C163F6" w:rsidP="00500F60">
      <w:pPr>
        <w:spacing w:after="0"/>
        <w:ind w:left="708"/>
        <w:rPr>
          <w:szCs w:val="20"/>
        </w:rPr>
      </w:pPr>
      <w:r w:rsidRPr="00787BE0">
        <w:rPr>
          <w:szCs w:val="20"/>
        </w:rPr>
        <w:t xml:space="preserve">Cégjegyzékszám/nyilvántartási szám: </w:t>
      </w:r>
      <w:r w:rsidR="00262C61" w:rsidRPr="00787BE0">
        <w:rPr>
          <w:szCs w:val="20"/>
          <w:highlight w:val="yellow"/>
        </w:rPr>
        <w:t>…</w:t>
      </w:r>
    </w:p>
    <w:p w14:paraId="523B4FB7" w14:textId="2D069305" w:rsidR="00C163F6" w:rsidRPr="00787BE0" w:rsidRDefault="00C163F6" w:rsidP="00500F60">
      <w:pPr>
        <w:spacing w:after="0"/>
        <w:ind w:left="708"/>
        <w:jc w:val="both"/>
        <w:rPr>
          <w:szCs w:val="20"/>
        </w:rPr>
      </w:pPr>
      <w:r w:rsidRPr="00787BE0">
        <w:rPr>
          <w:szCs w:val="20"/>
        </w:rPr>
        <w:t>Képvis</w:t>
      </w:r>
      <w:r w:rsidR="007B2906" w:rsidRPr="00787BE0">
        <w:rPr>
          <w:szCs w:val="20"/>
        </w:rPr>
        <w:t xml:space="preserve">eletre jogosult: </w:t>
      </w:r>
      <w:r w:rsidR="00262C61" w:rsidRPr="00787BE0">
        <w:rPr>
          <w:szCs w:val="20"/>
          <w:highlight w:val="yellow"/>
        </w:rPr>
        <w:t>…</w:t>
      </w:r>
    </w:p>
    <w:p w14:paraId="3C702291" w14:textId="7042E24F" w:rsidR="00C163F6" w:rsidRPr="00787BE0" w:rsidRDefault="00262C61" w:rsidP="00500F60">
      <w:pPr>
        <w:spacing w:after="0"/>
        <w:jc w:val="both"/>
        <w:rPr>
          <w:szCs w:val="20"/>
        </w:rPr>
      </w:pPr>
      <w:r w:rsidRPr="00787BE0">
        <w:rPr>
          <w:szCs w:val="20"/>
        </w:rPr>
        <w:t>a</w:t>
      </w:r>
      <w:r w:rsidR="00A01405" w:rsidRPr="00787BE0">
        <w:rPr>
          <w:szCs w:val="20"/>
        </w:rPr>
        <w:t xml:space="preserve"> t</w:t>
      </w:r>
      <w:r w:rsidR="00C163F6" w:rsidRPr="00787BE0">
        <w:rPr>
          <w:szCs w:val="20"/>
        </w:rPr>
        <w:t xml:space="preserve">ovábbiakban </w:t>
      </w:r>
      <w:r w:rsidR="00C163F6" w:rsidRPr="00787BE0">
        <w:rPr>
          <w:b/>
          <w:bCs/>
          <w:szCs w:val="20"/>
        </w:rPr>
        <w:t>Iskolaszövetkezet</w:t>
      </w:r>
      <w:r w:rsidR="007B2906" w:rsidRPr="00787BE0">
        <w:rPr>
          <w:szCs w:val="20"/>
        </w:rPr>
        <w:t xml:space="preserve">, </w:t>
      </w:r>
      <w:r w:rsidR="00A01405" w:rsidRPr="00787BE0">
        <w:rPr>
          <w:szCs w:val="20"/>
        </w:rPr>
        <w:t xml:space="preserve">valamint </w:t>
      </w:r>
      <w:r w:rsidR="007B2906" w:rsidRPr="00787BE0">
        <w:rPr>
          <w:szCs w:val="20"/>
        </w:rPr>
        <w:t xml:space="preserve">továbbiakban együttesen: </w:t>
      </w:r>
      <w:r w:rsidR="007B2906" w:rsidRPr="00787BE0">
        <w:rPr>
          <w:b/>
          <w:szCs w:val="20"/>
        </w:rPr>
        <w:t>Felek</w:t>
      </w:r>
      <w:r w:rsidR="007B2906" w:rsidRPr="00787BE0">
        <w:rPr>
          <w:szCs w:val="20"/>
        </w:rPr>
        <w:t xml:space="preserve"> között</w:t>
      </w:r>
    </w:p>
    <w:p w14:paraId="6F2F0AF4" w14:textId="77777777" w:rsidR="00A249D0" w:rsidRPr="00787BE0" w:rsidRDefault="00A249D0" w:rsidP="00500F60">
      <w:pPr>
        <w:rPr>
          <w:szCs w:val="20"/>
        </w:rPr>
      </w:pPr>
    </w:p>
    <w:p w14:paraId="4EA103BB" w14:textId="77777777" w:rsidR="00A249D0" w:rsidRPr="00787BE0" w:rsidRDefault="00A249D0" w:rsidP="00262C61">
      <w:pPr>
        <w:spacing w:after="200"/>
        <w:rPr>
          <w:b/>
          <w:szCs w:val="20"/>
        </w:rPr>
      </w:pPr>
      <w:r w:rsidRPr="00787BE0">
        <w:rPr>
          <w:b/>
          <w:szCs w:val="20"/>
        </w:rPr>
        <w:br w:type="page"/>
      </w:r>
    </w:p>
    <w:p w14:paraId="7AC434DD" w14:textId="178118CC" w:rsidR="00A249D0" w:rsidRPr="00787BE0" w:rsidRDefault="00A249D0" w:rsidP="00500F60">
      <w:pPr>
        <w:rPr>
          <w:b/>
          <w:szCs w:val="20"/>
        </w:rPr>
      </w:pPr>
      <w:r w:rsidRPr="00787BE0">
        <w:rPr>
          <w:b/>
          <w:szCs w:val="20"/>
        </w:rPr>
        <w:lastRenderedPageBreak/>
        <w:t>Preambulum</w:t>
      </w:r>
    </w:p>
    <w:p w14:paraId="542CF6CC" w14:textId="77777777" w:rsidR="00A249D0" w:rsidRPr="00787BE0" w:rsidRDefault="00A249D0" w:rsidP="00500F60">
      <w:pPr>
        <w:rPr>
          <w:szCs w:val="20"/>
        </w:rPr>
      </w:pPr>
    </w:p>
    <w:p w14:paraId="5C04DB55" w14:textId="61C1B0D8" w:rsidR="00A249D0" w:rsidRPr="00787BE0" w:rsidRDefault="00A249D0" w:rsidP="00262C61">
      <w:pPr>
        <w:jc w:val="both"/>
        <w:rPr>
          <w:b/>
          <w:szCs w:val="20"/>
        </w:rPr>
      </w:pPr>
      <w:r w:rsidRPr="00787BE0">
        <w:rPr>
          <w:b/>
          <w:szCs w:val="20"/>
        </w:rPr>
        <w:t>Felek ezúton fogalmazzák meg együttműködési szándékukat ama célból, hogy a</w:t>
      </w:r>
      <w:r w:rsidR="00992B79" w:rsidRPr="00787BE0">
        <w:rPr>
          <w:b/>
          <w:szCs w:val="20"/>
        </w:rPr>
        <w:t xml:space="preserve"> Felsőoktatási Intézmény</w:t>
      </w:r>
      <w:r w:rsidRPr="00787BE0">
        <w:rPr>
          <w:b/>
          <w:szCs w:val="20"/>
        </w:rPr>
        <w:t xml:space="preserve"> </w:t>
      </w:r>
      <w:r w:rsidRPr="00787BE0">
        <w:rPr>
          <w:b/>
          <w:szCs w:val="20"/>
          <w:highlight w:val="yellow"/>
        </w:rPr>
        <w:t>……….</w:t>
      </w:r>
      <w:r w:rsidRPr="00787BE0">
        <w:rPr>
          <w:b/>
          <w:szCs w:val="20"/>
        </w:rPr>
        <w:t xml:space="preserve"> </w:t>
      </w:r>
      <w:r w:rsidRPr="00787BE0">
        <w:rPr>
          <w:b/>
          <w:szCs w:val="20"/>
          <w:highlight w:val="yellow"/>
        </w:rPr>
        <w:t>alap/osztatlan/mesterképzési</w:t>
      </w:r>
      <w:r w:rsidRPr="00787BE0">
        <w:rPr>
          <w:b/>
          <w:szCs w:val="20"/>
        </w:rPr>
        <w:t xml:space="preserve"> szakjának hallgatói – részben önálló hallgatói tevékenység keretében – a külső gyakorlóhelyen eleget téve a szak képzési és kimeneteli követelményeiben foglalt rendelkezéseknek szakmai gyakorlaton vehessenek részt a jelen megállapodásban foglaltak szerint.</w:t>
      </w:r>
    </w:p>
    <w:p w14:paraId="6E7C0AC9" w14:textId="27B6BC6E" w:rsidR="00FF61B9" w:rsidRPr="00787BE0" w:rsidRDefault="00FF61B9" w:rsidP="00500F60">
      <w:pPr>
        <w:rPr>
          <w:b/>
          <w:szCs w:val="20"/>
        </w:rPr>
      </w:pPr>
    </w:p>
    <w:p w14:paraId="7D5A55AC" w14:textId="0D95AEBC" w:rsidR="00FF61B9" w:rsidRPr="00787BE0" w:rsidRDefault="00FF61B9" w:rsidP="00FF61B9">
      <w:pPr>
        <w:rPr>
          <w:b/>
          <w:szCs w:val="20"/>
        </w:rPr>
      </w:pPr>
      <w:r w:rsidRPr="00787BE0">
        <w:rPr>
          <w:b/>
          <w:szCs w:val="20"/>
        </w:rPr>
        <w:t>I.</w:t>
      </w:r>
      <w:r w:rsidRPr="00787BE0">
        <w:rPr>
          <w:b/>
          <w:szCs w:val="20"/>
        </w:rPr>
        <w:tab/>
        <w:t>Értelmező rendelekezések</w:t>
      </w:r>
    </w:p>
    <w:p w14:paraId="6E0C5F7B" w14:textId="5EAA4AD9" w:rsidR="00FF61B9" w:rsidRPr="00787BE0" w:rsidRDefault="00FF61B9" w:rsidP="00500F60">
      <w:pPr>
        <w:rPr>
          <w:b/>
          <w:szCs w:val="20"/>
        </w:rPr>
      </w:pPr>
      <w:r w:rsidRPr="00787BE0">
        <w:rPr>
          <w:bCs/>
          <w:szCs w:val="20"/>
        </w:rPr>
        <w:t>Jelen megállapodás alkalmazása során az egyes fogalmaknak a következő jelentést kell tulajdonítani</w:t>
      </w:r>
      <w:r w:rsidRPr="00787BE0">
        <w:rPr>
          <w:b/>
          <w:szCs w:val="20"/>
        </w:rPr>
        <w:t xml:space="preserve">: </w:t>
      </w:r>
    </w:p>
    <w:p w14:paraId="05E4FB66" w14:textId="7466C2C9" w:rsidR="00FF61B9" w:rsidRPr="009C2609" w:rsidRDefault="00FF61B9" w:rsidP="009C2609">
      <w:pPr>
        <w:pStyle w:val="Listaszerbekezds"/>
        <w:numPr>
          <w:ilvl w:val="0"/>
          <w:numId w:val="17"/>
        </w:numPr>
        <w:spacing w:after="20"/>
        <w:contextualSpacing w:val="0"/>
        <w:jc w:val="both"/>
      </w:pPr>
      <w:r w:rsidRPr="009C2609">
        <w:rPr>
          <w:i/>
          <w:iCs/>
          <w:szCs w:val="20"/>
        </w:rPr>
        <w:t>Külső Gyakorlóhely</w:t>
      </w:r>
      <w:r w:rsidR="00427EDF" w:rsidRPr="009C2609">
        <w:rPr>
          <w:szCs w:val="20"/>
        </w:rPr>
        <w:t>:</w:t>
      </w:r>
      <w:r w:rsidR="00427EDF" w:rsidRPr="00787BE0">
        <w:rPr>
          <w:szCs w:val="20"/>
        </w:rPr>
        <w:t xml:space="preserve"> A </w:t>
      </w:r>
      <w:r w:rsidR="00923F34" w:rsidRPr="00787BE0">
        <w:rPr>
          <w:szCs w:val="20"/>
        </w:rPr>
        <w:t xml:space="preserve">felsőoktatási szakképzésről és a felsőoktatási képzéshez kapcsolódó szakmai gyakorlat egyes kérdéseiről szóló 230/2012. (VIII. 28.) Korm. rendelet (továbbiakban: rendelet.) </w:t>
      </w:r>
      <w:r w:rsidR="00427EDF" w:rsidRPr="00787BE0">
        <w:rPr>
          <w:szCs w:val="20"/>
        </w:rPr>
        <w:t>4. § 5. pontja szerint a szakmai gyakorlóhely: az a jogi személy vagy a polgári perrendtartásról szóló törvény szerinti gazdálkodó szervezet, amely felsőoktatási szakképzésben, alapképzésben vagy mesterképzésben – a felsőoktatási intézménnyel kötött együttműködési megállapodás, a hallgatóval a</w:t>
      </w:r>
      <w:r w:rsidR="00B55334" w:rsidRPr="00787BE0">
        <w:rPr>
          <w:szCs w:val="20"/>
        </w:rPr>
        <w:t xml:space="preserve"> nemzeti felsőoktatásról szóló 2011. évi CCIV. törvény (továbbiakban: Nftv.)</w:t>
      </w:r>
      <w:r w:rsidR="00427EDF" w:rsidRPr="00787BE0">
        <w:rPr>
          <w:szCs w:val="20"/>
        </w:rPr>
        <w:t xml:space="preserve"> 44. § (1) bekezdés a) pontja szerint kötött hallgatói munkaszerződés, vagy az Nftv. 44. § (3a) bekezdése szerinti megállapodás alapján – az egybefüggő szakmai gyakorlatot biztosítja, mely külső gyakorlóhely jelen megállapodás hatálya alatt azonos a szövetkezetekről szóló 2016. évi X. törvény 7. </w:t>
      </w:r>
      <w:r w:rsidR="00262C61" w:rsidRPr="00787BE0">
        <w:rPr>
          <w:szCs w:val="20"/>
        </w:rPr>
        <w:t xml:space="preserve">– </w:t>
      </w:r>
      <w:r w:rsidR="00427EDF" w:rsidRPr="00787BE0">
        <w:rPr>
          <w:szCs w:val="20"/>
        </w:rPr>
        <w:t xml:space="preserve">13/B. szakaszaiban nevesített </w:t>
      </w:r>
      <w:r w:rsidR="00427EDF" w:rsidRPr="009C2609">
        <w:rPr>
          <w:szCs w:val="20"/>
        </w:rPr>
        <w:t xml:space="preserve">szolgáltatás fogadójával. </w:t>
      </w:r>
    </w:p>
    <w:p w14:paraId="3B5CA9B2" w14:textId="254B964D" w:rsidR="00427EDF" w:rsidRPr="00787BE0" w:rsidRDefault="00262C61" w:rsidP="009C2609">
      <w:pPr>
        <w:pStyle w:val="Listaszerbekezds"/>
        <w:numPr>
          <w:ilvl w:val="0"/>
          <w:numId w:val="17"/>
        </w:numPr>
        <w:spacing w:after="20"/>
        <w:contextualSpacing w:val="0"/>
        <w:jc w:val="both"/>
        <w:rPr>
          <w:szCs w:val="20"/>
        </w:rPr>
      </w:pPr>
      <w:r w:rsidRPr="009C2609">
        <w:rPr>
          <w:szCs w:val="20"/>
        </w:rPr>
        <w:t>2</w:t>
      </w:r>
      <w:r w:rsidR="00427EDF" w:rsidRPr="009C2609">
        <w:rPr>
          <w:szCs w:val="20"/>
        </w:rPr>
        <w:t>.</w:t>
      </w:r>
      <w:r w:rsidR="00C75CAC" w:rsidRPr="009C2609">
        <w:rPr>
          <w:szCs w:val="20"/>
        </w:rPr>
        <w:t xml:space="preserve"> </w:t>
      </w:r>
      <w:r w:rsidR="00C75CAC" w:rsidRPr="009C2609">
        <w:rPr>
          <w:i/>
          <w:iCs/>
          <w:szCs w:val="20"/>
        </w:rPr>
        <w:t>Egyedi megállapodás</w:t>
      </w:r>
      <w:r w:rsidR="00C75CAC" w:rsidRPr="009C2609">
        <w:rPr>
          <w:szCs w:val="20"/>
        </w:rPr>
        <w:t xml:space="preserve">: </w:t>
      </w:r>
      <w:r w:rsidR="00C75CAC" w:rsidRPr="00787BE0">
        <w:rPr>
          <w:szCs w:val="20"/>
        </w:rPr>
        <w:t xml:space="preserve">a szövetkezetekről szóló 2016. évi X. törvény 7. § (8) bekezdésében és jelen együttműködési megállapodás VI. e) pontjában rögzített, a Külső Gyakorlóhely és az Iskolaszövetkezet által, a szakmai gyakorlathoz kapcsolódó szakmai feltételek közös biztosításával összefüggő jogaik és kötelezettségeik részletes meghatározására kötött megállapodás.  </w:t>
      </w:r>
    </w:p>
    <w:p w14:paraId="79F61F35" w14:textId="77777777" w:rsidR="009D6C91" w:rsidRPr="00787BE0" w:rsidRDefault="009D6C91" w:rsidP="00500F60">
      <w:pPr>
        <w:rPr>
          <w:szCs w:val="20"/>
        </w:rPr>
      </w:pPr>
    </w:p>
    <w:p w14:paraId="33F54DD1" w14:textId="64EF54A4" w:rsidR="00DE1AC3" w:rsidRPr="00787BE0" w:rsidRDefault="00FF61B9" w:rsidP="00262C61">
      <w:pPr>
        <w:spacing w:after="0"/>
        <w:jc w:val="both"/>
        <w:rPr>
          <w:b/>
          <w:szCs w:val="20"/>
        </w:rPr>
      </w:pPr>
      <w:r w:rsidRPr="00787BE0">
        <w:rPr>
          <w:b/>
          <w:szCs w:val="20"/>
        </w:rPr>
        <w:t xml:space="preserve">II. </w:t>
      </w:r>
      <w:r w:rsidRPr="00787BE0">
        <w:rPr>
          <w:b/>
          <w:szCs w:val="20"/>
        </w:rPr>
        <w:tab/>
      </w:r>
      <w:r w:rsidR="00DE1AC3" w:rsidRPr="00787BE0">
        <w:rPr>
          <w:b/>
          <w:szCs w:val="20"/>
        </w:rPr>
        <w:t>Az egy</w:t>
      </w:r>
      <w:r w:rsidR="00A01405" w:rsidRPr="00787BE0">
        <w:rPr>
          <w:b/>
          <w:szCs w:val="20"/>
        </w:rPr>
        <w:t>üttműködési megállapodás tárgya</w:t>
      </w:r>
    </w:p>
    <w:p w14:paraId="2A514951" w14:textId="139367A2" w:rsidR="00A249D0" w:rsidRPr="00787BE0" w:rsidRDefault="00A249D0" w:rsidP="009C2609">
      <w:pPr>
        <w:pStyle w:val="Listaszerbekezds"/>
        <w:numPr>
          <w:ilvl w:val="0"/>
          <w:numId w:val="47"/>
        </w:numPr>
        <w:spacing w:after="20"/>
        <w:contextualSpacing w:val="0"/>
        <w:jc w:val="both"/>
        <w:rPr>
          <w:szCs w:val="20"/>
        </w:rPr>
      </w:pPr>
      <w:r w:rsidRPr="00787BE0">
        <w:rPr>
          <w:szCs w:val="20"/>
        </w:rPr>
        <w:t>Felek</w:t>
      </w:r>
      <w:r w:rsidR="00B55334" w:rsidRPr="00787BE0">
        <w:rPr>
          <w:szCs w:val="20"/>
        </w:rPr>
        <w:t xml:space="preserve"> az</w:t>
      </w:r>
      <w:r w:rsidRPr="00787BE0">
        <w:rPr>
          <w:szCs w:val="20"/>
        </w:rPr>
        <w:t xml:space="preserve"> Nftv.</w:t>
      </w:r>
      <w:r w:rsidR="00B55334" w:rsidRPr="00787BE0">
        <w:rPr>
          <w:szCs w:val="20"/>
        </w:rPr>
        <w:t xml:space="preserve"> </w:t>
      </w:r>
      <w:r w:rsidRPr="00787BE0">
        <w:rPr>
          <w:szCs w:val="20"/>
        </w:rPr>
        <w:t>15. § (3) bekezdésében meghatározott, jelen megállapodás tekintetében a felsőoktatási szakképzések, az alap- és mesterképzések, valamint hitéleti képzések képzési és kimeneti követelményeiről szóló, az Nftv. 16/A. §-a alapján kiadott miniszteri közlemény</w:t>
      </w:r>
      <w:r w:rsidRPr="00787BE0">
        <w:rPr>
          <w:rStyle w:val="Lbjegyzet-hivatkozs"/>
          <w:szCs w:val="20"/>
        </w:rPr>
        <w:footnoteReference w:id="1"/>
      </w:r>
      <w:r w:rsidRPr="00787BE0">
        <w:rPr>
          <w:szCs w:val="20"/>
        </w:rPr>
        <w:t xml:space="preserve"> (továbbiakban: KKK) szerint előírt </w:t>
      </w:r>
      <w:r w:rsidRPr="00787BE0">
        <w:rPr>
          <w:b/>
          <w:szCs w:val="20"/>
        </w:rPr>
        <w:t>kötelező szakmai gyakorlat megszervezése érdekében</w:t>
      </w:r>
      <w:r w:rsidRPr="00787BE0">
        <w:rPr>
          <w:szCs w:val="20"/>
        </w:rPr>
        <w:t xml:space="preserve"> a rendelet</w:t>
      </w:r>
      <w:r w:rsidR="00460DB1" w:rsidRPr="00787BE0">
        <w:rPr>
          <w:szCs w:val="20"/>
        </w:rPr>
        <w:t xml:space="preserve"> </w:t>
      </w:r>
      <w:r w:rsidRPr="00787BE0">
        <w:rPr>
          <w:szCs w:val="20"/>
        </w:rPr>
        <w:t>alapján a jelen együttműködési megállapodást kötik.</w:t>
      </w:r>
    </w:p>
    <w:p w14:paraId="0B768078" w14:textId="1C9E4EB2" w:rsidR="00A249D0" w:rsidRPr="00787BE0" w:rsidRDefault="00A249D0" w:rsidP="009C2609">
      <w:pPr>
        <w:pStyle w:val="Listaszerbekezds"/>
        <w:numPr>
          <w:ilvl w:val="0"/>
          <w:numId w:val="47"/>
        </w:numPr>
        <w:spacing w:after="20"/>
        <w:contextualSpacing w:val="0"/>
        <w:jc w:val="both"/>
        <w:rPr>
          <w:b/>
          <w:szCs w:val="20"/>
        </w:rPr>
      </w:pPr>
      <w:r w:rsidRPr="00787BE0">
        <w:rPr>
          <w:szCs w:val="20"/>
        </w:rPr>
        <w:t xml:space="preserve">Felek rögzítik, hogy </w:t>
      </w:r>
      <w:r w:rsidRPr="00787BE0">
        <w:rPr>
          <w:b/>
          <w:szCs w:val="20"/>
        </w:rPr>
        <w:t>a Külső Gyakorlóhely</w:t>
      </w:r>
      <w:r w:rsidRPr="00787BE0">
        <w:rPr>
          <w:szCs w:val="20"/>
        </w:rPr>
        <w:t xml:space="preserve"> a jelen megállapodás alapján legfeljebb </w:t>
      </w:r>
      <w:r w:rsidRPr="00787BE0">
        <w:rPr>
          <w:szCs w:val="20"/>
          <w:highlight w:val="yellow"/>
        </w:rPr>
        <w:t xml:space="preserve">…… fő </w:t>
      </w:r>
      <w:r w:rsidRPr="00787BE0">
        <w:rPr>
          <w:b/>
          <w:szCs w:val="20"/>
          <w:highlight w:val="yellow"/>
        </w:rPr>
        <w:t>hallgatót</w:t>
      </w:r>
      <w:r w:rsidRPr="00787BE0">
        <w:rPr>
          <w:b/>
          <w:szCs w:val="20"/>
        </w:rPr>
        <w:t xml:space="preserve"> fogad </w:t>
      </w:r>
      <w:r w:rsidRPr="00787BE0">
        <w:rPr>
          <w:szCs w:val="20"/>
        </w:rPr>
        <w:t>egyidejűleg</w:t>
      </w:r>
      <w:r w:rsidRPr="00787BE0">
        <w:rPr>
          <w:b/>
          <w:szCs w:val="20"/>
        </w:rPr>
        <w:t xml:space="preserve">, </w:t>
      </w:r>
      <w:r w:rsidRPr="00787BE0">
        <w:rPr>
          <w:szCs w:val="20"/>
        </w:rPr>
        <w:t>tanulmányi félévente</w:t>
      </w:r>
      <w:r w:rsidRPr="00787BE0">
        <w:rPr>
          <w:b/>
          <w:szCs w:val="20"/>
        </w:rPr>
        <w:t>, szakmai gyakorlatuk teljesítése végett.</w:t>
      </w:r>
    </w:p>
    <w:p w14:paraId="64B710FB" w14:textId="3618B2E9" w:rsidR="00D81D8D" w:rsidRPr="00787BE0" w:rsidRDefault="00DE420C" w:rsidP="00262C61">
      <w:pPr>
        <w:spacing w:after="0"/>
        <w:ind w:left="705" w:hanging="345"/>
        <w:jc w:val="both"/>
        <w:rPr>
          <w:szCs w:val="20"/>
          <w:highlight w:val="green"/>
        </w:rPr>
      </w:pPr>
      <w:r w:rsidRPr="00787BE0">
        <w:rPr>
          <w:szCs w:val="20"/>
        </w:rPr>
        <w:t xml:space="preserve">3. </w:t>
      </w:r>
      <w:r w:rsidRPr="00787BE0">
        <w:rPr>
          <w:szCs w:val="20"/>
        </w:rPr>
        <w:tab/>
      </w:r>
      <w:r w:rsidR="00D81D8D" w:rsidRPr="00787BE0">
        <w:rPr>
          <w:szCs w:val="20"/>
        </w:rPr>
        <w:t>Felek egyetértően nyilatkoznak arról, hog</w:t>
      </w:r>
      <w:r w:rsidR="00842F96" w:rsidRPr="00787BE0">
        <w:rPr>
          <w:szCs w:val="20"/>
        </w:rPr>
        <w:t xml:space="preserve">y a </w:t>
      </w:r>
      <w:r w:rsidR="00842F96" w:rsidRPr="00787BE0">
        <w:rPr>
          <w:b/>
          <w:bCs/>
          <w:szCs w:val="20"/>
        </w:rPr>
        <w:t>Felsőoktatási intézmény</w:t>
      </w:r>
      <w:r w:rsidR="00842F96" w:rsidRPr="00787BE0">
        <w:rPr>
          <w:szCs w:val="20"/>
        </w:rPr>
        <w:t xml:space="preserve"> és az </w:t>
      </w:r>
      <w:r w:rsidR="00842F96" w:rsidRPr="00787BE0">
        <w:rPr>
          <w:b/>
          <w:bCs/>
          <w:szCs w:val="20"/>
        </w:rPr>
        <w:t>Iskolaszövetkezet</w:t>
      </w:r>
      <w:r w:rsidR="00842F96" w:rsidRPr="00787BE0">
        <w:rPr>
          <w:szCs w:val="20"/>
        </w:rPr>
        <w:t xml:space="preserve">, valamint a </w:t>
      </w:r>
      <w:r w:rsidR="0062643E" w:rsidRPr="00787BE0">
        <w:rPr>
          <w:b/>
          <w:szCs w:val="20"/>
        </w:rPr>
        <w:t>Külső Gyakorlóhely</w:t>
      </w:r>
      <w:r w:rsidR="0062643E" w:rsidRPr="00787BE0">
        <w:rPr>
          <w:szCs w:val="20"/>
        </w:rPr>
        <w:t xml:space="preserve"> </w:t>
      </w:r>
      <w:r w:rsidR="00D81D8D" w:rsidRPr="00787BE0">
        <w:rPr>
          <w:szCs w:val="20"/>
        </w:rPr>
        <w:t xml:space="preserve">a </w:t>
      </w:r>
      <w:r w:rsidR="00D81D8D" w:rsidRPr="00787BE0">
        <w:rPr>
          <w:b/>
          <w:bCs/>
          <w:szCs w:val="20"/>
        </w:rPr>
        <w:t xml:space="preserve">Felsőoktatási </w:t>
      </w:r>
      <w:r w:rsidR="006E73D0" w:rsidRPr="00787BE0">
        <w:rPr>
          <w:b/>
          <w:bCs/>
          <w:szCs w:val="20"/>
        </w:rPr>
        <w:t>I</w:t>
      </w:r>
      <w:r w:rsidR="00D81D8D" w:rsidRPr="00787BE0">
        <w:rPr>
          <w:b/>
          <w:bCs/>
          <w:szCs w:val="20"/>
        </w:rPr>
        <w:t>ntézmény</w:t>
      </w:r>
      <w:r w:rsidR="00D81D8D" w:rsidRPr="00787BE0">
        <w:rPr>
          <w:szCs w:val="20"/>
        </w:rPr>
        <w:t xml:space="preserve"> hallgatóinak szakmai gyakorlata biztosítására egymással </w:t>
      </w:r>
      <w:r w:rsidR="00C75CAC" w:rsidRPr="00787BE0">
        <w:rPr>
          <w:szCs w:val="20"/>
        </w:rPr>
        <w:t xml:space="preserve">a jelen </w:t>
      </w:r>
      <w:r w:rsidR="00D81D8D" w:rsidRPr="00787BE0">
        <w:rPr>
          <w:szCs w:val="20"/>
        </w:rPr>
        <w:t>együttműködés</w:t>
      </w:r>
      <w:r w:rsidR="00842F96" w:rsidRPr="00787BE0">
        <w:rPr>
          <w:szCs w:val="20"/>
        </w:rPr>
        <w:t>i megállapodást köt</w:t>
      </w:r>
      <w:r w:rsidR="00C75CAC" w:rsidRPr="00787BE0">
        <w:rPr>
          <w:szCs w:val="20"/>
        </w:rPr>
        <w:t>ik</w:t>
      </w:r>
      <w:r w:rsidR="00842F96" w:rsidRPr="00787BE0">
        <w:rPr>
          <w:szCs w:val="20"/>
        </w:rPr>
        <w:t xml:space="preserve"> </w:t>
      </w:r>
      <w:r w:rsidR="007B2906" w:rsidRPr="00787BE0">
        <w:rPr>
          <w:szCs w:val="20"/>
        </w:rPr>
        <w:t>a</w:t>
      </w:r>
      <w:r w:rsidR="00842F96" w:rsidRPr="00787BE0">
        <w:rPr>
          <w:szCs w:val="20"/>
        </w:rPr>
        <w:t xml:space="preserve"> szövetkezetekről szóló 2006. évi X. törvény 7. § (6)</w:t>
      </w:r>
      <w:r w:rsidR="0062643E" w:rsidRPr="00787BE0">
        <w:rPr>
          <w:szCs w:val="20"/>
        </w:rPr>
        <w:t>, (6a) és (7)</w:t>
      </w:r>
      <w:r w:rsidR="00842F96" w:rsidRPr="00787BE0">
        <w:rPr>
          <w:szCs w:val="20"/>
        </w:rPr>
        <w:t xml:space="preserve"> bekezdése értelmében, amely alapján a gyakorlati képzéshez kapcsolódó, a </w:t>
      </w:r>
      <w:r w:rsidR="0062643E" w:rsidRPr="00787BE0">
        <w:rPr>
          <w:szCs w:val="20"/>
        </w:rPr>
        <w:t>F</w:t>
      </w:r>
      <w:r w:rsidR="00842F96" w:rsidRPr="00787BE0">
        <w:rPr>
          <w:szCs w:val="20"/>
        </w:rPr>
        <w:t xml:space="preserve">elsőoktatási </w:t>
      </w:r>
      <w:r w:rsidR="006E73D0" w:rsidRPr="00787BE0">
        <w:rPr>
          <w:szCs w:val="20"/>
        </w:rPr>
        <w:t>I</w:t>
      </w:r>
      <w:r w:rsidR="00842F96" w:rsidRPr="00787BE0">
        <w:rPr>
          <w:szCs w:val="20"/>
        </w:rPr>
        <w:t xml:space="preserve">ntézmény által meghatározott szakmai feltételeket az </w:t>
      </w:r>
      <w:r w:rsidR="0062643E" w:rsidRPr="00787BE0">
        <w:rPr>
          <w:szCs w:val="20"/>
        </w:rPr>
        <w:t>I</w:t>
      </w:r>
      <w:r w:rsidR="00842F96" w:rsidRPr="00787BE0">
        <w:rPr>
          <w:szCs w:val="20"/>
        </w:rPr>
        <w:t xml:space="preserve">skolaszövetkezet és a </w:t>
      </w:r>
      <w:r w:rsidR="00992B79" w:rsidRPr="00787BE0">
        <w:rPr>
          <w:szCs w:val="20"/>
        </w:rPr>
        <w:t xml:space="preserve">Külső Gyakorlóhely </w:t>
      </w:r>
      <w:r w:rsidR="00842F96" w:rsidRPr="009C2609">
        <w:rPr>
          <w:szCs w:val="20"/>
        </w:rPr>
        <w:t>együtt</w:t>
      </w:r>
      <w:r w:rsidR="004E4FD6" w:rsidRPr="009C2609">
        <w:rPr>
          <w:szCs w:val="20"/>
        </w:rPr>
        <w:t>e</w:t>
      </w:r>
      <w:r w:rsidR="00842F96" w:rsidRPr="009C2609">
        <w:rPr>
          <w:szCs w:val="20"/>
        </w:rPr>
        <w:t>sen</w:t>
      </w:r>
      <w:r w:rsidR="004E4FD6" w:rsidRPr="009C2609">
        <w:rPr>
          <w:szCs w:val="20"/>
        </w:rPr>
        <w:t xml:space="preserve"> </w:t>
      </w:r>
      <w:r w:rsidR="00842F96" w:rsidRPr="009C2609">
        <w:rPr>
          <w:szCs w:val="20"/>
        </w:rPr>
        <w:t>biztosítja.</w:t>
      </w:r>
    </w:p>
    <w:p w14:paraId="5E136704" w14:textId="51A7F463" w:rsidR="00DE1AC3" w:rsidRPr="00787BE0" w:rsidRDefault="00DE420C" w:rsidP="00262C61">
      <w:pPr>
        <w:spacing w:after="0"/>
        <w:ind w:left="705" w:hanging="345"/>
        <w:jc w:val="both"/>
        <w:rPr>
          <w:szCs w:val="20"/>
          <w:highlight w:val="green"/>
        </w:rPr>
      </w:pPr>
      <w:r w:rsidRPr="00787BE0">
        <w:rPr>
          <w:szCs w:val="20"/>
        </w:rPr>
        <w:t xml:space="preserve">4. </w:t>
      </w:r>
      <w:r w:rsidRPr="00787BE0">
        <w:rPr>
          <w:szCs w:val="20"/>
        </w:rPr>
        <w:tab/>
      </w:r>
      <w:r w:rsidR="00DE1AC3" w:rsidRPr="00787BE0">
        <w:rPr>
          <w:szCs w:val="20"/>
        </w:rPr>
        <w:t xml:space="preserve">A </w:t>
      </w:r>
      <w:r w:rsidR="0062643E" w:rsidRPr="00787BE0">
        <w:rPr>
          <w:b/>
          <w:szCs w:val="20"/>
        </w:rPr>
        <w:t>Külső Gyakorlóhely</w:t>
      </w:r>
      <w:r w:rsidR="0062643E" w:rsidRPr="00787BE0">
        <w:rPr>
          <w:szCs w:val="20"/>
        </w:rPr>
        <w:t xml:space="preserve"> </w:t>
      </w:r>
      <w:r w:rsidR="004E6064" w:rsidRPr="00787BE0">
        <w:rPr>
          <w:szCs w:val="20"/>
        </w:rPr>
        <w:t>a</w:t>
      </w:r>
      <w:r w:rsidR="00DE1AC3" w:rsidRPr="00787BE0">
        <w:rPr>
          <w:szCs w:val="20"/>
        </w:rPr>
        <w:t xml:space="preserve"> Nftv. </w:t>
      </w:r>
      <w:r w:rsidR="00FC5721" w:rsidRPr="00787BE0">
        <w:rPr>
          <w:szCs w:val="20"/>
        </w:rPr>
        <w:t xml:space="preserve">és a </w:t>
      </w:r>
      <w:r w:rsidR="0062643E" w:rsidRPr="00787BE0">
        <w:rPr>
          <w:szCs w:val="20"/>
        </w:rPr>
        <w:t>r</w:t>
      </w:r>
      <w:r w:rsidR="00FC5721" w:rsidRPr="00787BE0">
        <w:rPr>
          <w:szCs w:val="20"/>
        </w:rPr>
        <w:t>endelet</w:t>
      </w:r>
      <w:r w:rsidR="00E3116E" w:rsidRPr="00787BE0">
        <w:rPr>
          <w:szCs w:val="20"/>
        </w:rPr>
        <w:t xml:space="preserve"> alapján a </w:t>
      </w:r>
      <w:r w:rsidR="0062643E" w:rsidRPr="00787BE0">
        <w:rPr>
          <w:szCs w:val="20"/>
        </w:rPr>
        <w:t>F</w:t>
      </w:r>
      <w:r w:rsidR="00E3116E" w:rsidRPr="00787BE0">
        <w:rPr>
          <w:szCs w:val="20"/>
        </w:rPr>
        <w:t xml:space="preserve">elsőoktatási </w:t>
      </w:r>
      <w:r w:rsidR="006E73D0" w:rsidRPr="00787BE0">
        <w:rPr>
          <w:szCs w:val="20"/>
        </w:rPr>
        <w:t>I</w:t>
      </w:r>
      <w:r w:rsidR="00E3116E" w:rsidRPr="00787BE0">
        <w:rPr>
          <w:szCs w:val="20"/>
        </w:rPr>
        <w:t xml:space="preserve">ntézmény </w:t>
      </w:r>
      <w:r w:rsidR="00362D71" w:rsidRPr="00787BE0">
        <w:rPr>
          <w:szCs w:val="20"/>
        </w:rPr>
        <w:t xml:space="preserve">jelen megállapodás VI. c) és d) pontjai szerint kiválasztott </w:t>
      </w:r>
      <w:r w:rsidR="00E3116E" w:rsidRPr="00787BE0">
        <w:rPr>
          <w:szCs w:val="20"/>
        </w:rPr>
        <w:t>hallgatói</w:t>
      </w:r>
      <w:r w:rsidR="00362D71" w:rsidRPr="00787BE0">
        <w:rPr>
          <w:szCs w:val="20"/>
        </w:rPr>
        <w:t xml:space="preserve">t szakmai gyakorlatuk elvégzése céljából fogadja.  </w:t>
      </w:r>
    </w:p>
    <w:p w14:paraId="26AEBFEE" w14:textId="173F95CD" w:rsidR="0099431B" w:rsidRPr="00787BE0" w:rsidRDefault="00DE420C" w:rsidP="00262C61">
      <w:pPr>
        <w:spacing w:after="20"/>
        <w:ind w:left="705" w:hanging="345"/>
        <w:jc w:val="both"/>
        <w:rPr>
          <w:szCs w:val="20"/>
        </w:rPr>
      </w:pPr>
      <w:r w:rsidRPr="00787BE0">
        <w:rPr>
          <w:bCs/>
          <w:szCs w:val="20"/>
        </w:rPr>
        <w:t>5.</w:t>
      </w:r>
      <w:r w:rsidRPr="00787BE0">
        <w:rPr>
          <w:b/>
          <w:szCs w:val="20"/>
        </w:rPr>
        <w:t xml:space="preserve"> </w:t>
      </w:r>
      <w:r w:rsidRPr="00787BE0">
        <w:rPr>
          <w:b/>
          <w:szCs w:val="20"/>
        </w:rPr>
        <w:tab/>
      </w:r>
      <w:r w:rsidR="0099431B" w:rsidRPr="00787BE0">
        <w:rPr>
          <w:b/>
          <w:szCs w:val="20"/>
        </w:rPr>
        <w:t>A szakmai gyakorlat</w:t>
      </w:r>
      <w:r w:rsidR="0099431B" w:rsidRPr="00787BE0">
        <w:rPr>
          <w:szCs w:val="20"/>
        </w:rPr>
        <w:t xml:space="preserve"> az Nftv. 108. § 36. alapján felsőoktatási szakképzésben, alap-, mester- és osztatlan képzésben, külső gyakorlóhelyen vagy felsőoktatási intézményi gyakorlóhelyen teljesítendő, részben </w:t>
      </w:r>
      <w:r w:rsidR="0099431B" w:rsidRPr="00787BE0">
        <w:rPr>
          <w:b/>
          <w:szCs w:val="20"/>
        </w:rPr>
        <w:t>önálló hallgatói tevékenység</w:t>
      </w:r>
      <w:r w:rsidR="0099431B" w:rsidRPr="00787BE0">
        <w:rPr>
          <w:szCs w:val="20"/>
        </w:rPr>
        <w:t xml:space="preserve">, a rendelet 14. § (2) szerint a felsőoktatási intézmény vagy az intézmény és a szakmai gyakorlóhely által közösen meghatározott </w:t>
      </w:r>
      <w:r w:rsidR="0099431B" w:rsidRPr="00787BE0">
        <w:rPr>
          <w:b/>
          <w:szCs w:val="20"/>
        </w:rPr>
        <w:t>képzési tevékenység</w:t>
      </w:r>
      <w:r w:rsidR="0099431B" w:rsidRPr="00787BE0">
        <w:rPr>
          <w:szCs w:val="20"/>
        </w:rPr>
        <w:t>, amelyet a KKK-ban meghatározottak szerint a szak Képzési programjának megfelelően terveznek, szerveznek és értékelnek.</w:t>
      </w:r>
    </w:p>
    <w:p w14:paraId="1905DC97" w14:textId="59A1F2CB" w:rsidR="0099431B" w:rsidRPr="00787BE0" w:rsidRDefault="00DE420C" w:rsidP="00262C61">
      <w:pPr>
        <w:spacing w:after="20"/>
        <w:ind w:left="705" w:hanging="345"/>
        <w:jc w:val="both"/>
      </w:pPr>
      <w:r w:rsidRPr="00787BE0">
        <w:rPr>
          <w:bCs/>
        </w:rPr>
        <w:t xml:space="preserve">6. </w:t>
      </w:r>
      <w:r w:rsidRPr="00787BE0">
        <w:rPr>
          <w:bCs/>
        </w:rPr>
        <w:tab/>
      </w:r>
      <w:r w:rsidR="0099431B" w:rsidRPr="00787BE0">
        <w:rPr>
          <w:b/>
        </w:rPr>
        <w:t>A szakmai gyakorlat időtartamát</w:t>
      </w:r>
      <w:r w:rsidR="0099431B" w:rsidRPr="00787BE0">
        <w:t xml:space="preserve"> a KKK határozza meg, amely, </w:t>
      </w:r>
      <w:r w:rsidR="0099431B" w:rsidRPr="00787BE0">
        <w:rPr>
          <w:b/>
        </w:rPr>
        <w:t>ha legalább hat hétig tart</w:t>
      </w:r>
      <w:r w:rsidR="0099431B" w:rsidRPr="00787BE0">
        <w:t xml:space="preserve">, akkor az adott szak az Nftv. 85. § (3) bekezdése értelmében </w:t>
      </w:r>
      <w:r w:rsidR="0099431B" w:rsidRPr="00787BE0">
        <w:rPr>
          <w:b/>
        </w:rPr>
        <w:t>gyakorlatigényes szak</w:t>
      </w:r>
      <w:r w:rsidR="0099431B" w:rsidRPr="00787BE0">
        <w:t>nak minősül.</w:t>
      </w:r>
    </w:p>
    <w:p w14:paraId="788595AA" w14:textId="77777777" w:rsidR="0099431B" w:rsidRPr="00787BE0" w:rsidRDefault="0099431B" w:rsidP="00500F60"/>
    <w:p w14:paraId="1F7FDB9F" w14:textId="28316C80" w:rsidR="0099431B" w:rsidRPr="00787BE0" w:rsidRDefault="00D30A61" w:rsidP="00262C61">
      <w:pPr>
        <w:spacing w:after="0"/>
        <w:jc w:val="both"/>
        <w:rPr>
          <w:b/>
          <w:szCs w:val="20"/>
        </w:rPr>
      </w:pPr>
      <w:r w:rsidRPr="00787BE0">
        <w:rPr>
          <w:b/>
          <w:szCs w:val="20"/>
        </w:rPr>
        <w:t xml:space="preserve">III. </w:t>
      </w:r>
      <w:r w:rsidRPr="00787BE0">
        <w:rPr>
          <w:b/>
          <w:szCs w:val="20"/>
        </w:rPr>
        <w:tab/>
      </w:r>
      <w:r w:rsidR="0099431B" w:rsidRPr="00787BE0">
        <w:rPr>
          <w:b/>
          <w:szCs w:val="20"/>
        </w:rPr>
        <w:t>Az együttműködési megállapodás időtartama, módosítása, felmondása</w:t>
      </w:r>
    </w:p>
    <w:p w14:paraId="0719260D" w14:textId="77777777" w:rsidR="0099431B" w:rsidRPr="00787BE0" w:rsidRDefault="0099431B" w:rsidP="00500F60">
      <w:pPr>
        <w:pStyle w:val="Listaszerbekezds"/>
        <w:numPr>
          <w:ilvl w:val="0"/>
          <w:numId w:val="19"/>
        </w:numPr>
        <w:spacing w:after="20"/>
        <w:contextualSpacing w:val="0"/>
        <w:jc w:val="both"/>
      </w:pPr>
      <w:r w:rsidRPr="00787BE0">
        <w:t xml:space="preserve">Felek rögzítik, hogy az együttműködési megállapodást határozatlan időtartamra kötik. </w:t>
      </w:r>
    </w:p>
    <w:p w14:paraId="6AD5788B" w14:textId="77777777" w:rsidR="0099431B" w:rsidRPr="00787BE0" w:rsidRDefault="0099431B" w:rsidP="00500F60">
      <w:pPr>
        <w:pStyle w:val="Listaszerbekezds"/>
        <w:numPr>
          <w:ilvl w:val="0"/>
          <w:numId w:val="19"/>
        </w:numPr>
        <w:spacing w:after="20"/>
        <w:contextualSpacing w:val="0"/>
        <w:jc w:val="both"/>
        <w:rPr>
          <w:szCs w:val="20"/>
        </w:rPr>
      </w:pPr>
      <w:r w:rsidRPr="00787BE0">
        <w:rPr>
          <w:szCs w:val="20"/>
        </w:rPr>
        <w:t>A megállapodás a Felek aláírásával lép hatályba, melyet bármely fél írásban, 30 napos határidővel mondhat fel.</w:t>
      </w:r>
    </w:p>
    <w:p w14:paraId="1A7E52B3" w14:textId="77777777" w:rsidR="0099431B" w:rsidRPr="00787BE0" w:rsidRDefault="0099431B" w:rsidP="00500F60">
      <w:pPr>
        <w:pStyle w:val="Listaszerbekezds"/>
        <w:numPr>
          <w:ilvl w:val="0"/>
          <w:numId w:val="19"/>
        </w:numPr>
        <w:spacing w:after="20"/>
        <w:contextualSpacing w:val="0"/>
        <w:jc w:val="both"/>
        <w:rPr>
          <w:szCs w:val="20"/>
        </w:rPr>
      </w:pPr>
      <w:r w:rsidRPr="00787BE0">
        <w:rPr>
          <w:szCs w:val="20"/>
        </w:rPr>
        <w:lastRenderedPageBreak/>
        <w:t xml:space="preserve">A megállapodás a Felek egyetértésével írásban módosítható. </w:t>
      </w:r>
    </w:p>
    <w:p w14:paraId="13EDA92D" w14:textId="02B09BA5" w:rsidR="0099431B" w:rsidRPr="00787BE0" w:rsidRDefault="0099431B" w:rsidP="00500F60"/>
    <w:p w14:paraId="27F83524" w14:textId="12C89BF9" w:rsidR="0099431B" w:rsidRPr="00787BE0" w:rsidRDefault="00D30A61" w:rsidP="00262C61">
      <w:pPr>
        <w:spacing w:after="0"/>
        <w:jc w:val="both"/>
        <w:rPr>
          <w:b/>
          <w:szCs w:val="20"/>
        </w:rPr>
      </w:pPr>
      <w:r w:rsidRPr="00787BE0">
        <w:rPr>
          <w:b/>
          <w:szCs w:val="20"/>
        </w:rPr>
        <w:t xml:space="preserve">IV. </w:t>
      </w:r>
      <w:r w:rsidRPr="00787BE0">
        <w:rPr>
          <w:b/>
          <w:szCs w:val="20"/>
        </w:rPr>
        <w:tab/>
      </w:r>
      <w:r w:rsidR="0099431B" w:rsidRPr="00787BE0">
        <w:rPr>
          <w:b/>
          <w:szCs w:val="20"/>
        </w:rPr>
        <w:t xml:space="preserve">A szakmai gyakorlat célja </w:t>
      </w:r>
    </w:p>
    <w:p w14:paraId="781B70EE" w14:textId="77777777" w:rsidR="0099431B" w:rsidRPr="00787BE0" w:rsidRDefault="0099431B" w:rsidP="00500F60">
      <w:pPr>
        <w:pStyle w:val="Listaszerbekezds"/>
        <w:numPr>
          <w:ilvl w:val="0"/>
          <w:numId w:val="20"/>
        </w:numPr>
        <w:spacing w:after="20"/>
        <w:contextualSpacing w:val="0"/>
        <w:jc w:val="both"/>
        <w:rPr>
          <w:szCs w:val="20"/>
        </w:rPr>
      </w:pPr>
      <w:r w:rsidRPr="00787BE0">
        <w:rPr>
          <w:szCs w:val="20"/>
        </w:rPr>
        <w:t>A rendelet 14. §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4FC845E8" w14:textId="77777777" w:rsidR="0099431B" w:rsidRPr="00787BE0" w:rsidRDefault="0099431B" w:rsidP="00500F60">
      <w:pPr>
        <w:rPr>
          <w:szCs w:val="20"/>
        </w:rPr>
      </w:pPr>
    </w:p>
    <w:p w14:paraId="512EC167" w14:textId="120B4CA0" w:rsidR="0099431B" w:rsidRPr="00787BE0" w:rsidRDefault="00D30A61" w:rsidP="00262C61">
      <w:pPr>
        <w:spacing w:after="0"/>
        <w:jc w:val="both"/>
        <w:rPr>
          <w:b/>
          <w:szCs w:val="20"/>
        </w:rPr>
      </w:pPr>
      <w:r w:rsidRPr="00787BE0">
        <w:rPr>
          <w:b/>
          <w:szCs w:val="20"/>
        </w:rPr>
        <w:t>V.</w:t>
      </w:r>
      <w:r w:rsidRPr="00787BE0">
        <w:rPr>
          <w:b/>
          <w:szCs w:val="20"/>
        </w:rPr>
        <w:tab/>
      </w:r>
      <w:r w:rsidR="0099431B" w:rsidRPr="00787BE0">
        <w:rPr>
          <w:b/>
          <w:szCs w:val="20"/>
        </w:rPr>
        <w:t>A szakmai gyakorlat helyszíne és időtartama</w:t>
      </w:r>
    </w:p>
    <w:p w14:paraId="09BE6A62" w14:textId="37A4F1DF" w:rsidR="0099431B" w:rsidRPr="00787BE0" w:rsidRDefault="0099431B" w:rsidP="00500F60">
      <w:pPr>
        <w:pStyle w:val="Listaszerbekezds"/>
        <w:numPr>
          <w:ilvl w:val="0"/>
          <w:numId w:val="21"/>
        </w:numPr>
        <w:spacing w:after="20"/>
        <w:contextualSpacing w:val="0"/>
        <w:jc w:val="both"/>
        <w:rPr>
          <w:szCs w:val="20"/>
        </w:rPr>
      </w:pPr>
      <w:r w:rsidRPr="00787BE0">
        <w:rPr>
          <w:szCs w:val="20"/>
        </w:rPr>
        <w:t xml:space="preserve">A szakmai gyakorlat a </w:t>
      </w:r>
      <w:r w:rsidRPr="00787BE0">
        <w:rPr>
          <w:b/>
          <w:szCs w:val="20"/>
        </w:rPr>
        <w:t>Külső Gyakorlóhely</w:t>
      </w:r>
      <w:r w:rsidRPr="00787BE0">
        <w:rPr>
          <w:szCs w:val="20"/>
        </w:rPr>
        <w:t xml:space="preserve"> székhelyén / telephelyein zajlik a gyakorlóhely szakembereinek irányításával,</w:t>
      </w:r>
      <w:r w:rsidRPr="00787BE0">
        <w:rPr>
          <w:color w:val="FF0000"/>
          <w:szCs w:val="20"/>
        </w:rPr>
        <w:t xml:space="preserve"> </w:t>
      </w:r>
      <w:r w:rsidR="00D30A61" w:rsidRPr="009C2609">
        <w:rPr>
          <w:b/>
          <w:bCs/>
          <w:szCs w:val="20"/>
        </w:rPr>
        <w:t>a Felsőoktatási Intézmény</w:t>
      </w:r>
      <w:r w:rsidR="00D30A61" w:rsidRPr="009C2609">
        <w:rPr>
          <w:szCs w:val="20"/>
        </w:rPr>
        <w:t xml:space="preserve"> </w:t>
      </w:r>
      <w:r w:rsidRPr="00787BE0">
        <w:rPr>
          <w:szCs w:val="20"/>
        </w:rPr>
        <w:t xml:space="preserve">szakos tantervében szereplő, a KKK-ban meghatározott, szakra jellemző kompetenciákhoz illeszkedően, a </w:t>
      </w:r>
      <w:r w:rsidRPr="00787BE0">
        <w:rPr>
          <w:szCs w:val="20"/>
          <w:highlight w:val="yellow"/>
        </w:rPr>
        <w:t>KKK-ban meghatározott</w:t>
      </w:r>
      <w:r w:rsidR="00745A7D" w:rsidRPr="00787BE0">
        <w:rPr>
          <w:szCs w:val="20"/>
          <w:highlight w:val="yellow"/>
        </w:rPr>
        <w:t xml:space="preserve"> ……. hét</w:t>
      </w:r>
      <w:r w:rsidRPr="00787BE0">
        <w:rPr>
          <w:szCs w:val="20"/>
          <w:highlight w:val="yellow"/>
        </w:rPr>
        <w:t xml:space="preserve"> időtartammal</w:t>
      </w:r>
      <w:r w:rsidRPr="00787BE0">
        <w:rPr>
          <w:szCs w:val="20"/>
        </w:rPr>
        <w:t xml:space="preserve"> megegyezően.</w:t>
      </w:r>
    </w:p>
    <w:p w14:paraId="7A8052DF" w14:textId="3D1860AE" w:rsidR="0099431B" w:rsidRPr="00787BE0" w:rsidRDefault="0099431B" w:rsidP="00500F60"/>
    <w:p w14:paraId="28871010" w14:textId="77777777" w:rsidR="0099431B" w:rsidRPr="00787BE0" w:rsidRDefault="0099431B" w:rsidP="00500F60">
      <w:pPr>
        <w:pStyle w:val="Listaszerbekezds"/>
        <w:numPr>
          <w:ilvl w:val="0"/>
          <w:numId w:val="1"/>
        </w:numPr>
        <w:spacing w:after="0"/>
        <w:jc w:val="both"/>
        <w:rPr>
          <w:b/>
          <w:szCs w:val="20"/>
        </w:rPr>
      </w:pPr>
      <w:r w:rsidRPr="00787BE0">
        <w:rPr>
          <w:b/>
          <w:szCs w:val="20"/>
        </w:rPr>
        <w:t>A szakmai gyakorlattal összefüggő adatok</w:t>
      </w:r>
    </w:p>
    <w:p w14:paraId="608001DD" w14:textId="77777777" w:rsidR="0099431B" w:rsidRPr="00787BE0" w:rsidRDefault="0099431B" w:rsidP="00500F60">
      <w:pPr>
        <w:pStyle w:val="Listaszerbekezds"/>
        <w:numPr>
          <w:ilvl w:val="0"/>
          <w:numId w:val="22"/>
        </w:numPr>
        <w:spacing w:after="20"/>
        <w:contextualSpacing w:val="0"/>
        <w:jc w:val="both"/>
        <w:rPr>
          <w:szCs w:val="20"/>
        </w:rPr>
      </w:pPr>
      <w:bookmarkStart w:id="0" w:name="_Hlk93414976"/>
      <w:r w:rsidRPr="00787BE0">
        <w:rPr>
          <w:szCs w:val="20"/>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29D46323" w14:textId="1F30745D" w:rsidR="0099431B" w:rsidRPr="00787BE0" w:rsidRDefault="0099431B" w:rsidP="00500F60">
      <w:pPr>
        <w:pStyle w:val="Listaszerbekezds"/>
        <w:numPr>
          <w:ilvl w:val="0"/>
          <w:numId w:val="22"/>
        </w:numPr>
        <w:spacing w:after="20"/>
        <w:contextualSpacing w:val="0"/>
        <w:jc w:val="both"/>
        <w:rPr>
          <w:szCs w:val="20"/>
        </w:rPr>
      </w:pPr>
      <w:r w:rsidRPr="00787BE0">
        <w:rPr>
          <w:szCs w:val="20"/>
        </w:rPr>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601DF4E0" w14:textId="18FB7178" w:rsidR="00F43A2A" w:rsidRPr="00787BE0" w:rsidRDefault="00745A7D" w:rsidP="00262C61">
      <w:pPr>
        <w:numPr>
          <w:ilvl w:val="0"/>
          <w:numId w:val="22"/>
        </w:numPr>
        <w:spacing w:after="20"/>
        <w:ind w:left="705" w:hanging="345"/>
        <w:jc w:val="both"/>
        <w:rPr>
          <w:szCs w:val="20"/>
        </w:rPr>
      </w:pPr>
      <w:r w:rsidRPr="00787BE0">
        <w:rPr>
          <w:szCs w:val="20"/>
        </w:rPr>
        <w:t>Jelen szakasz szerinti 1. számú melléklet</w:t>
      </w:r>
      <w:r w:rsidR="00430B56" w:rsidRPr="00787BE0">
        <w:rPr>
          <w:szCs w:val="20"/>
        </w:rPr>
        <w:t>e</w:t>
      </w:r>
      <w:r w:rsidRPr="00787BE0">
        <w:rPr>
          <w:szCs w:val="20"/>
        </w:rPr>
        <w:t>t a Felek tanulmányi félévente felülvizsgálják</w:t>
      </w:r>
      <w:r w:rsidR="00981A19" w:rsidRPr="00787BE0">
        <w:rPr>
          <w:szCs w:val="20"/>
        </w:rPr>
        <w:t xml:space="preserve">. A </w:t>
      </w:r>
      <w:r w:rsidRPr="00787BE0">
        <w:rPr>
          <w:szCs w:val="20"/>
        </w:rPr>
        <w:t>felülvizsgálat nyomán a</w:t>
      </w:r>
      <w:r w:rsidR="00981A19" w:rsidRPr="00787BE0">
        <w:rPr>
          <w:szCs w:val="20"/>
        </w:rPr>
        <w:t>z 1. számú</w:t>
      </w:r>
      <w:r w:rsidRPr="00787BE0">
        <w:rPr>
          <w:szCs w:val="20"/>
        </w:rPr>
        <w:t xml:space="preserve"> mellékletet a Felek képviselőik útján, írásbeli jegyzőkönyv felvétele mellett a következő tanulmányi félév aktuális igény</w:t>
      </w:r>
      <w:r w:rsidR="00FF3173" w:rsidRPr="00787BE0">
        <w:rPr>
          <w:szCs w:val="20"/>
        </w:rPr>
        <w:t>ei</w:t>
      </w:r>
      <w:r w:rsidRPr="00787BE0">
        <w:rPr>
          <w:szCs w:val="20"/>
        </w:rPr>
        <w:t xml:space="preserve">hez igazodó mellékletre cserélhetik. Jelen bekezdés szerinti mellékletcsere nem minősül a jelen együttműködési megállapodás módosításának. </w:t>
      </w:r>
    </w:p>
    <w:bookmarkEnd w:id="0"/>
    <w:p w14:paraId="7640A1AB" w14:textId="77777777" w:rsidR="0099431B" w:rsidRPr="00787BE0" w:rsidRDefault="0099431B" w:rsidP="00262C61">
      <w:pPr>
        <w:ind w:left="705" w:hanging="345"/>
      </w:pPr>
    </w:p>
    <w:p w14:paraId="0E46154D" w14:textId="356ECD98" w:rsidR="00C80506" w:rsidRPr="00787BE0" w:rsidRDefault="00F43A2A" w:rsidP="00262C61">
      <w:pPr>
        <w:spacing w:after="0"/>
        <w:jc w:val="both"/>
        <w:rPr>
          <w:b/>
          <w:szCs w:val="20"/>
        </w:rPr>
      </w:pPr>
      <w:r w:rsidRPr="00787BE0">
        <w:rPr>
          <w:b/>
          <w:szCs w:val="20"/>
        </w:rPr>
        <w:t xml:space="preserve">VI. </w:t>
      </w:r>
      <w:r w:rsidRPr="00787BE0">
        <w:rPr>
          <w:b/>
          <w:szCs w:val="20"/>
        </w:rPr>
        <w:tab/>
      </w:r>
      <w:r w:rsidR="00C80506" w:rsidRPr="00787BE0">
        <w:rPr>
          <w:b/>
          <w:szCs w:val="20"/>
        </w:rPr>
        <w:t>Az együttműködés módja</w:t>
      </w:r>
    </w:p>
    <w:p w14:paraId="31ABEF3C" w14:textId="5E29BF0D" w:rsidR="00D72C3B"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 xml:space="preserve">skolaszövetkezet útján megszervezett gyakorlati képzés esetén a szakmai gyakorlatot – a </w:t>
      </w:r>
      <w:r w:rsidR="00163F58">
        <w:rPr>
          <w:szCs w:val="20"/>
        </w:rPr>
        <w:t>K</w:t>
      </w:r>
      <w:r w:rsidR="00F43A2A" w:rsidRPr="00787BE0">
        <w:rPr>
          <w:szCs w:val="20"/>
        </w:rPr>
        <w:t xml:space="preserve">ülső </w:t>
      </w:r>
      <w:r w:rsidR="00163F58">
        <w:rPr>
          <w:szCs w:val="20"/>
        </w:rPr>
        <w:t>G</w:t>
      </w:r>
      <w:r w:rsidR="00F43A2A" w:rsidRPr="00787BE0">
        <w:rPr>
          <w:szCs w:val="20"/>
        </w:rPr>
        <w:t xml:space="preserve">yakorlóhely </w:t>
      </w:r>
      <w:r w:rsidRPr="00787BE0">
        <w:rPr>
          <w:szCs w:val="20"/>
        </w:rPr>
        <w:t xml:space="preserve">nyilatkozata alapján – az </w:t>
      </w:r>
      <w:r w:rsidR="00430B56" w:rsidRPr="00787BE0">
        <w:rPr>
          <w:szCs w:val="20"/>
        </w:rPr>
        <w:t>I</w:t>
      </w:r>
      <w:r w:rsidRPr="00787BE0">
        <w:rPr>
          <w:szCs w:val="20"/>
        </w:rPr>
        <w:t xml:space="preserve">skolaszövetkezet igazolhatja, feltéve, hogy a munkavégzés </w:t>
      </w:r>
      <w:r w:rsidR="00CE207C">
        <w:rPr>
          <w:szCs w:val="20"/>
        </w:rPr>
        <w:t xml:space="preserve">a </w:t>
      </w:r>
      <w:r w:rsidRPr="00787BE0">
        <w:rPr>
          <w:szCs w:val="20"/>
        </w:rPr>
        <w:t>hallgató</w:t>
      </w:r>
      <w:r w:rsidR="00CE207C">
        <w:rPr>
          <w:szCs w:val="20"/>
        </w:rPr>
        <w:t>k</w:t>
      </w:r>
      <w:r w:rsidRPr="00787BE0">
        <w:rPr>
          <w:szCs w:val="20"/>
        </w:rPr>
        <w:t xml:space="preserve"> felsőoktatási képzésben megszerzett elméleti ismereteinek felhasználását igényli, továbbá a szolgáltatás fogadója megfelel a szakmai gyakorlóhellyel, a munkavégzés tartalma pedig a szakmai gyakorlattal szemben jogszabály által támasztott követelményeknek.</w:t>
      </w:r>
      <w:r w:rsidR="00F43A2A" w:rsidRPr="00787BE0">
        <w:rPr>
          <w:szCs w:val="20"/>
        </w:rPr>
        <w:t xml:space="preserve"> Amennyiben jelen pont szerinti feltételek nem teljesülnek, úgy az </w:t>
      </w:r>
      <w:r w:rsidR="00430B56" w:rsidRPr="00787BE0">
        <w:rPr>
          <w:szCs w:val="20"/>
        </w:rPr>
        <w:t>I</w:t>
      </w:r>
      <w:r w:rsidR="00F43A2A" w:rsidRPr="00787BE0">
        <w:rPr>
          <w:szCs w:val="20"/>
        </w:rPr>
        <w:t xml:space="preserve">skolaszövetkezet az igazolás kiállítását megtagadhatja. </w:t>
      </w:r>
    </w:p>
    <w:p w14:paraId="2C05967B" w14:textId="02932E71" w:rsidR="00C80506" w:rsidRPr="00787BE0" w:rsidRDefault="00C80506" w:rsidP="009C2609">
      <w:pPr>
        <w:pStyle w:val="Listaszerbekezds"/>
        <w:numPr>
          <w:ilvl w:val="0"/>
          <w:numId w:val="48"/>
        </w:numPr>
        <w:spacing w:after="0"/>
        <w:jc w:val="both"/>
        <w:rPr>
          <w:szCs w:val="20"/>
        </w:rPr>
      </w:pPr>
      <w:r w:rsidRPr="00787BE0">
        <w:rPr>
          <w:szCs w:val="20"/>
        </w:rPr>
        <w:t>A</w:t>
      </w:r>
      <w:r w:rsidR="00D72C3B" w:rsidRPr="00787BE0">
        <w:rPr>
          <w:szCs w:val="20"/>
        </w:rPr>
        <w:t xml:space="preserve">z </w:t>
      </w:r>
      <w:r w:rsidR="00430B56" w:rsidRPr="00787BE0">
        <w:rPr>
          <w:szCs w:val="20"/>
        </w:rPr>
        <w:t>I</w:t>
      </w:r>
      <w:r w:rsidR="00D72C3B" w:rsidRPr="00787BE0">
        <w:rPr>
          <w:szCs w:val="20"/>
        </w:rPr>
        <w:t>skolaszövetkezet, valamint a</w:t>
      </w:r>
      <w:r w:rsidRPr="00787BE0">
        <w:rPr>
          <w:szCs w:val="20"/>
        </w:rPr>
        <w:t xml:space="preserve">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yakorlóhely </w:t>
      </w:r>
      <w:r w:rsidR="004E6064" w:rsidRPr="00787BE0">
        <w:rPr>
          <w:szCs w:val="20"/>
        </w:rPr>
        <w:t xml:space="preserve">Budapesti Műszaki és Gazdaságtudományi </w:t>
      </w:r>
      <w:r w:rsidR="004E6064" w:rsidRPr="00787BE0">
        <w:rPr>
          <w:szCs w:val="20"/>
          <w:highlight w:val="yellow"/>
        </w:rPr>
        <w:t xml:space="preserve">Egyetem </w:t>
      </w:r>
      <w:r w:rsidR="0099431B" w:rsidRPr="00787BE0">
        <w:rPr>
          <w:szCs w:val="20"/>
          <w:highlight w:val="yellow"/>
        </w:rPr>
        <w:t>…</w:t>
      </w:r>
      <w:r w:rsidR="004E6064" w:rsidRPr="00787BE0">
        <w:rPr>
          <w:szCs w:val="20"/>
          <w:highlight w:val="yellow"/>
        </w:rPr>
        <w:t xml:space="preserve"> Karának</w:t>
      </w:r>
      <w:r w:rsidRPr="00787BE0">
        <w:rPr>
          <w:szCs w:val="20"/>
        </w:rPr>
        <w:t xml:space="preserve"> részt vevő hallgatóit az el</w:t>
      </w:r>
      <w:r w:rsidR="00630E28" w:rsidRPr="00787BE0">
        <w:rPr>
          <w:szCs w:val="20"/>
        </w:rPr>
        <w:t>őzetesen egyeztetett időszakban</w:t>
      </w:r>
      <w:r w:rsidRPr="00787BE0">
        <w:rPr>
          <w:szCs w:val="20"/>
        </w:rPr>
        <w:t xml:space="preserve"> fogadja.</w:t>
      </w:r>
    </w:p>
    <w:p w14:paraId="6D6AC3AC" w14:textId="0AE65E7C" w:rsidR="00C80506"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skolaszövetkezet, valamint a</w:t>
      </w:r>
      <w:r w:rsidR="00F43A2A" w:rsidRPr="00787BE0">
        <w:rPr>
          <w:szCs w:val="20"/>
        </w:rPr>
        <w:t xml:space="preserve">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yakorlóhely </w:t>
      </w:r>
      <w:r w:rsidR="00C80506" w:rsidRPr="00787BE0">
        <w:rPr>
          <w:szCs w:val="20"/>
        </w:rPr>
        <w:t>által előzetesen felajánlott hallgatói létszámokat és gyakorlati témákat a felek képviselői írásban rögzítik.</w:t>
      </w:r>
    </w:p>
    <w:p w14:paraId="33E19944" w14:textId="63695AEC" w:rsidR="00C80506" w:rsidRPr="00787BE0" w:rsidRDefault="00C80506" w:rsidP="009C2609">
      <w:pPr>
        <w:pStyle w:val="Listaszerbekezds"/>
        <w:numPr>
          <w:ilvl w:val="0"/>
          <w:numId w:val="48"/>
        </w:numPr>
        <w:spacing w:after="0"/>
        <w:jc w:val="both"/>
        <w:rPr>
          <w:szCs w:val="20"/>
        </w:rPr>
      </w:pPr>
      <w:r w:rsidRPr="00787BE0">
        <w:rPr>
          <w:szCs w:val="20"/>
        </w:rPr>
        <w:t>A</w:t>
      </w:r>
      <w:r w:rsidR="007E7A2D" w:rsidRPr="00787BE0">
        <w:rPr>
          <w:szCs w:val="20"/>
        </w:rPr>
        <w:t xml:space="preserve"> VI.</w:t>
      </w:r>
      <w:r w:rsidR="00163F58">
        <w:rPr>
          <w:szCs w:val="20"/>
        </w:rPr>
        <w:t>3.</w:t>
      </w:r>
      <w:r w:rsidR="007E7A2D" w:rsidRPr="00787BE0">
        <w:rPr>
          <w:szCs w:val="20"/>
        </w:rPr>
        <w:t xml:space="preserve"> pontja szerinti</w:t>
      </w:r>
      <w:r w:rsidRPr="00787BE0">
        <w:rPr>
          <w:szCs w:val="20"/>
        </w:rPr>
        <w:t xml:space="preserve"> besorolás utáni pontos létszámokat, a hallgatók adatait és a választott témákat tartalmazó listát a felek képviselői szintén írásban rögzítik.</w:t>
      </w:r>
    </w:p>
    <w:p w14:paraId="70C1A23D" w14:textId="3D5F8912" w:rsidR="00D72C3B"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 xml:space="preserve">skolaszövetkezet a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yakorlóhellyel </w:t>
      </w:r>
      <w:r w:rsidR="00D96B4A" w:rsidRPr="00787BE0">
        <w:rPr>
          <w:szCs w:val="20"/>
        </w:rPr>
        <w:t xml:space="preserve">a szövetkezetekről szóló 2016. évi X. törvény 7. § (8) bekezdése alapján </w:t>
      </w:r>
      <w:r w:rsidRPr="00787BE0">
        <w:rPr>
          <w:szCs w:val="20"/>
        </w:rPr>
        <w:t xml:space="preserve">kötött megállapodást köteles az Oktatási Hivatalnak annak megkötésétől számított öt munkanapon belül megküldeni. Az Oktatási Hivatal a szakmai gyakorlattal kapcsolatos követelmények teljesülését a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yakorlóhelynél </w:t>
      </w:r>
      <w:r w:rsidRPr="00787BE0">
        <w:rPr>
          <w:szCs w:val="20"/>
        </w:rPr>
        <w:t>is ellenőrizheti.</w:t>
      </w:r>
    </w:p>
    <w:p w14:paraId="4CB8D660" w14:textId="77777777" w:rsidR="003716DA" w:rsidRPr="00787BE0" w:rsidRDefault="003716DA" w:rsidP="00500F60"/>
    <w:p w14:paraId="3373DF2C" w14:textId="151A4265" w:rsidR="00DD43BA" w:rsidRPr="00787BE0" w:rsidRDefault="00267AB9" w:rsidP="00262C61">
      <w:pPr>
        <w:spacing w:after="0"/>
        <w:jc w:val="both"/>
        <w:rPr>
          <w:b/>
          <w:szCs w:val="20"/>
        </w:rPr>
      </w:pPr>
      <w:r w:rsidRPr="00787BE0">
        <w:rPr>
          <w:b/>
          <w:szCs w:val="20"/>
        </w:rPr>
        <w:t xml:space="preserve">VII. </w:t>
      </w:r>
      <w:r w:rsidRPr="00787BE0">
        <w:rPr>
          <w:b/>
          <w:szCs w:val="20"/>
        </w:rPr>
        <w:tab/>
      </w:r>
      <w:r w:rsidR="00DD43BA" w:rsidRPr="00787BE0">
        <w:rPr>
          <w:b/>
          <w:szCs w:val="20"/>
        </w:rPr>
        <w:t xml:space="preserve">A Felsőoktatási </w:t>
      </w:r>
      <w:r w:rsidR="00430B56" w:rsidRPr="00787BE0">
        <w:rPr>
          <w:b/>
          <w:szCs w:val="20"/>
        </w:rPr>
        <w:t>I</w:t>
      </w:r>
      <w:r w:rsidR="00DD43BA" w:rsidRPr="00787BE0">
        <w:rPr>
          <w:b/>
          <w:szCs w:val="20"/>
        </w:rPr>
        <w:t xml:space="preserve">ntézmény jogai és kötelezettségei a szakmai gyakorlat megszervezésével kapcsolatban </w:t>
      </w:r>
    </w:p>
    <w:p w14:paraId="7F456708" w14:textId="2B71E1C7" w:rsidR="00DD43BA" w:rsidRPr="00787BE0" w:rsidRDefault="00DD43BA" w:rsidP="00500F60">
      <w:pPr>
        <w:pStyle w:val="Listaszerbekezds"/>
        <w:numPr>
          <w:ilvl w:val="0"/>
          <w:numId w:val="23"/>
        </w:numPr>
        <w:spacing w:after="20"/>
        <w:contextualSpacing w:val="0"/>
        <w:jc w:val="both"/>
      </w:pPr>
      <w:r w:rsidRPr="00787BE0">
        <w:t xml:space="preserve">A </w:t>
      </w:r>
      <w:r w:rsidRPr="00787BE0">
        <w:rPr>
          <w:b/>
          <w:bCs/>
        </w:rPr>
        <w:t xml:space="preserve">Felsőoktatási </w:t>
      </w:r>
      <w:r w:rsidR="00430B56" w:rsidRPr="00787BE0">
        <w:rPr>
          <w:b/>
          <w:bCs/>
        </w:rPr>
        <w:t>I</w:t>
      </w:r>
      <w:r w:rsidRPr="00787BE0">
        <w:rPr>
          <w:b/>
          <w:bCs/>
        </w:rPr>
        <w:t>ntézmény</w:t>
      </w:r>
      <w:r w:rsidRPr="00787BE0">
        <w:t xml:space="preserve">, mint a hallgatók teljes képzéséért felelősséget vállaló intézmény a jelen megállapodás keretében folytatott szakmai gyakorlat tartalmáért, annak a képzési programban betöltött megfelelő szerepéért is felelősséggel tartozik, ezért ennek keretében </w:t>
      </w:r>
    </w:p>
    <w:p w14:paraId="248EAC1F" w14:textId="77777777" w:rsidR="00DD43BA" w:rsidRPr="00787BE0" w:rsidRDefault="00DD43BA" w:rsidP="00500F60">
      <w:pPr>
        <w:pStyle w:val="Listaszerbekezds"/>
        <w:numPr>
          <w:ilvl w:val="0"/>
          <w:numId w:val="26"/>
        </w:numPr>
        <w:spacing w:after="20"/>
        <w:contextualSpacing w:val="0"/>
        <w:jc w:val="both"/>
        <w:rPr>
          <w:szCs w:val="20"/>
        </w:rPr>
      </w:pPr>
      <w:r w:rsidRPr="00787BE0">
        <w:rPr>
          <w:szCs w:val="20"/>
        </w:rPr>
        <w:t xml:space="preserve">a hallgatókat rendszeresen ellenőrzi, gondoskodik a megfelelő tanulmányi előmenetelükről, módszertani irányításukról, a gyakorlat során esetlegesen felmerülő problémák megoldásában aktívan közreműködik, </w:t>
      </w:r>
    </w:p>
    <w:p w14:paraId="106DF1D0" w14:textId="4A74C90E" w:rsidR="00DD43BA" w:rsidRPr="00787BE0" w:rsidRDefault="00DD43BA" w:rsidP="00500F60">
      <w:pPr>
        <w:pStyle w:val="Listaszerbekezds"/>
        <w:numPr>
          <w:ilvl w:val="0"/>
          <w:numId w:val="26"/>
        </w:numPr>
        <w:spacing w:after="20"/>
        <w:contextualSpacing w:val="0"/>
        <w:jc w:val="both"/>
        <w:rPr>
          <w:szCs w:val="20"/>
        </w:rPr>
      </w:pPr>
      <w:r w:rsidRPr="00787BE0">
        <w:rPr>
          <w:szCs w:val="20"/>
        </w:rPr>
        <w:lastRenderedPageBreak/>
        <w:t xml:space="preserve">vállalja, hogy a szakmai gyakorlathoz szükséges adatokat – a karok erre kialakult gyakorlatát figyelembe véve – (különösen a szakmai gyakorlat tematikáját és követelményeit, értékelési rendszerét, a vonatkozó kari előírásokat) annak megkezdése előtt megküldi a Külső Gyakorlóhely </w:t>
      </w:r>
      <w:r w:rsidR="00262C61" w:rsidRPr="00787BE0">
        <w:rPr>
          <w:szCs w:val="20"/>
        </w:rPr>
        <w:t xml:space="preserve">és az Iskolaszövetkezet </w:t>
      </w:r>
      <w:r w:rsidRPr="00787BE0">
        <w:rPr>
          <w:szCs w:val="20"/>
        </w:rPr>
        <w:t xml:space="preserve">részére, </w:t>
      </w:r>
    </w:p>
    <w:p w14:paraId="64E27627" w14:textId="77777777" w:rsidR="00DD43BA" w:rsidRPr="00787BE0" w:rsidRDefault="00DD43BA" w:rsidP="00500F60">
      <w:pPr>
        <w:pStyle w:val="Listaszerbekezds"/>
        <w:numPr>
          <w:ilvl w:val="0"/>
          <w:numId w:val="26"/>
        </w:numPr>
        <w:spacing w:after="20"/>
        <w:contextualSpacing w:val="0"/>
        <w:jc w:val="both"/>
        <w:rPr>
          <w:szCs w:val="20"/>
        </w:rPr>
      </w:pPr>
      <w:r w:rsidRPr="00787BE0">
        <w:rPr>
          <w:szCs w:val="20"/>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5EDB9BD8" w14:textId="5BD20094" w:rsidR="00DD43BA" w:rsidRPr="00787BE0" w:rsidRDefault="00DD43BA" w:rsidP="00500F60">
      <w:pPr>
        <w:pStyle w:val="Listaszerbekezds"/>
        <w:numPr>
          <w:ilvl w:val="0"/>
          <w:numId w:val="26"/>
        </w:numPr>
        <w:spacing w:after="20"/>
        <w:contextualSpacing w:val="0"/>
        <w:jc w:val="both"/>
        <w:rPr>
          <w:szCs w:val="20"/>
        </w:rPr>
      </w:pPr>
      <w:r w:rsidRPr="00787BE0">
        <w:rPr>
          <w:szCs w:val="20"/>
        </w:rPr>
        <w:t>intézkedik a gyakorlat során felmerülő problémák megoldásában, a szakmai készségek, képességek komplex fejlesztési folyamatában a Külső Gyakorlóhely értékelése alapján értékeli a gyakorlati kompetenciákat</w:t>
      </w:r>
      <w:r w:rsidR="00CF4EE8">
        <w:rPr>
          <w:szCs w:val="20"/>
        </w:rPr>
        <w:t>.</w:t>
      </w:r>
    </w:p>
    <w:p w14:paraId="29F699F7" w14:textId="38868417" w:rsidR="00DD43BA" w:rsidRPr="00787BE0" w:rsidRDefault="00DD43BA" w:rsidP="00500F60">
      <w:pPr>
        <w:pStyle w:val="Listaszerbekezds"/>
        <w:numPr>
          <w:ilvl w:val="0"/>
          <w:numId w:val="23"/>
        </w:numPr>
        <w:spacing w:after="20"/>
        <w:contextualSpacing w:val="0"/>
        <w:jc w:val="both"/>
        <w:rPr>
          <w:szCs w:val="20"/>
          <w:lang w:eastAsia="hu-HU"/>
        </w:rPr>
      </w:pPr>
      <w:r w:rsidRPr="00787BE0">
        <w:rPr>
          <w:szCs w:val="20"/>
        </w:rPr>
        <w:t>A</w:t>
      </w:r>
      <w:r w:rsidR="006B3B38" w:rsidRPr="00787BE0">
        <w:rPr>
          <w:b/>
          <w:bCs/>
          <w:szCs w:val="20"/>
        </w:rPr>
        <w:t xml:space="preserve"> Felsőoktatási Intézmény</w:t>
      </w:r>
      <w:r w:rsidRPr="00787BE0">
        <w:rPr>
          <w:b/>
          <w:bCs/>
          <w:szCs w:val="20"/>
        </w:rPr>
        <w:t xml:space="preserve"> </w:t>
      </w:r>
      <w:r w:rsidRPr="00787BE0">
        <w:rPr>
          <w:szCs w:val="20"/>
        </w:rPr>
        <w:t>vállalja, hogy tájékoztatja a hallgatókat arról, hogy</w:t>
      </w:r>
    </w:p>
    <w:p w14:paraId="747D732B"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előzetes engedély alapján, a vonatkozó jogszabályi rendelkezéseknek megfelelően felhasználhatják a gyakorlaton szerzett tapasztalatokat, felméréseket a gyakorlatvezető és a Külső Gyakorlóhely felelős vezetőjének engedélye alapján szakdolgozatukban, diplomamunkájukban, TDK-munkájukban, publikációjukban a forrás megjelöléssel;</w:t>
      </w:r>
    </w:p>
    <w:p w14:paraId="0BB81BAE"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 xml:space="preserve">a </w:t>
      </w:r>
      <w:r w:rsidRPr="00787BE0">
        <w:rPr>
          <w:b/>
          <w:szCs w:val="20"/>
        </w:rPr>
        <w:t>Külső Gyakorlóhely</w:t>
      </w:r>
      <w:r w:rsidRPr="00787BE0">
        <w:rPr>
          <w:szCs w:val="20"/>
        </w:rPr>
        <w:t xml:space="preserve"> munkavédelmi, tűzvédelmi és egyéb szabályzataiban foglaltak betartására kötelesek;</w:t>
      </w:r>
    </w:p>
    <w:p w14:paraId="310A9AC8"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a vonatkozó jogszabályokban meghatározott előírások, és a gyakorlatvezető által meghatározottak szerint kötelesek végezni munkájukat;</w:t>
      </w:r>
    </w:p>
    <w:p w14:paraId="7EE0C9D0" w14:textId="7165BF90" w:rsidR="00DD43BA" w:rsidRPr="00787BE0" w:rsidRDefault="00DD43BA" w:rsidP="00500F60">
      <w:pPr>
        <w:pStyle w:val="Listaszerbekezds"/>
        <w:numPr>
          <w:ilvl w:val="0"/>
          <w:numId w:val="27"/>
        </w:numPr>
        <w:spacing w:after="20"/>
        <w:contextualSpacing w:val="0"/>
        <w:jc w:val="both"/>
        <w:rPr>
          <w:szCs w:val="20"/>
        </w:rPr>
      </w:pPr>
      <w:r w:rsidRPr="00787BE0">
        <w:rPr>
          <w:szCs w:val="20"/>
        </w:rPr>
        <w:t>anyagi felelősséget kötelesek vállalni a mulasztásból, vagy a szabályok be nem tartásából eredő károkért</w:t>
      </w:r>
      <w:r w:rsidR="00CF4EE8">
        <w:rPr>
          <w:szCs w:val="20"/>
        </w:rPr>
        <w:t>.</w:t>
      </w:r>
    </w:p>
    <w:p w14:paraId="10AB24A1" w14:textId="4976B0BE" w:rsidR="00DD43BA" w:rsidRPr="00787BE0" w:rsidRDefault="00DD43BA" w:rsidP="00500F60">
      <w:pPr>
        <w:pStyle w:val="Listaszerbekezds"/>
        <w:numPr>
          <w:ilvl w:val="0"/>
          <w:numId w:val="23"/>
        </w:numPr>
        <w:spacing w:after="20"/>
        <w:contextualSpacing w:val="0"/>
        <w:jc w:val="both"/>
        <w:rPr>
          <w:color w:val="000000" w:themeColor="text1"/>
          <w:szCs w:val="20"/>
        </w:rPr>
      </w:pPr>
      <w:r w:rsidRPr="00787BE0">
        <w:rPr>
          <w:color w:val="000000" w:themeColor="text1"/>
          <w:szCs w:val="20"/>
        </w:rPr>
        <w:t>A</w:t>
      </w:r>
      <w:r w:rsidR="006B3B38" w:rsidRPr="00787BE0">
        <w:rPr>
          <w:b/>
          <w:bCs/>
          <w:color w:val="000000" w:themeColor="text1"/>
          <w:szCs w:val="20"/>
        </w:rPr>
        <w:t xml:space="preserve"> Felsőoktatási Intézmény</w:t>
      </w:r>
      <w:r w:rsidRPr="00787BE0">
        <w:rPr>
          <w:b/>
          <w:bCs/>
          <w:color w:val="000000" w:themeColor="text1"/>
          <w:szCs w:val="20"/>
        </w:rPr>
        <w:t xml:space="preserve"> </w:t>
      </w:r>
      <w:r w:rsidRPr="00787BE0">
        <w:rPr>
          <w:color w:val="000000" w:themeColor="text1"/>
          <w:szCs w:val="20"/>
        </w:rPr>
        <w:t>kijelenti, hogy a jelen megállapodás keretében lebonyolításra kerülő szakmai gyakorlat nem duális képzéshez kapcsolódik.</w:t>
      </w:r>
    </w:p>
    <w:p w14:paraId="79F857A5" w14:textId="2421A17E" w:rsidR="00DD43BA" w:rsidRPr="00787BE0" w:rsidRDefault="00DD43BA" w:rsidP="00500F60"/>
    <w:p w14:paraId="3E7A16F6" w14:textId="65DAA0E1" w:rsidR="00DD43BA" w:rsidRPr="00787BE0" w:rsidRDefault="00267AB9" w:rsidP="00262C61">
      <w:pPr>
        <w:spacing w:after="0"/>
        <w:jc w:val="both"/>
        <w:rPr>
          <w:b/>
          <w:szCs w:val="20"/>
        </w:rPr>
      </w:pPr>
      <w:r w:rsidRPr="00787BE0">
        <w:rPr>
          <w:b/>
          <w:szCs w:val="20"/>
        </w:rPr>
        <w:t xml:space="preserve">VIII. </w:t>
      </w:r>
      <w:r w:rsidRPr="00787BE0">
        <w:rPr>
          <w:b/>
          <w:szCs w:val="20"/>
        </w:rPr>
        <w:tab/>
      </w:r>
      <w:r w:rsidR="00DD43BA" w:rsidRPr="00787BE0">
        <w:rPr>
          <w:b/>
          <w:szCs w:val="20"/>
        </w:rPr>
        <w:t xml:space="preserve">A Külső Gyakorlóhely jogai és kötelezettségei a szakmai gyakorlat megszervezésével kapcsolatban </w:t>
      </w:r>
    </w:p>
    <w:p w14:paraId="6CCFC11E" w14:textId="77777777" w:rsidR="00DD43BA" w:rsidRPr="00787BE0" w:rsidRDefault="00DD43BA" w:rsidP="00500F60">
      <w:pPr>
        <w:pStyle w:val="Listaszerbekezds"/>
        <w:numPr>
          <w:ilvl w:val="0"/>
          <w:numId w:val="28"/>
        </w:numPr>
        <w:spacing w:after="20"/>
        <w:contextualSpacing w:val="0"/>
        <w:jc w:val="both"/>
        <w:rPr>
          <w:szCs w:val="20"/>
        </w:rPr>
      </w:pPr>
      <w:r w:rsidRPr="00787BE0">
        <w:rPr>
          <w:szCs w:val="20"/>
        </w:rPr>
        <w:t xml:space="preserve">A </w:t>
      </w:r>
      <w:r w:rsidRPr="00787BE0">
        <w:rPr>
          <w:b/>
          <w:szCs w:val="20"/>
        </w:rPr>
        <w:t>Külső Gyakorlóhely</w:t>
      </w:r>
      <w:r w:rsidRPr="00787BE0">
        <w:rPr>
          <w:szCs w:val="20"/>
        </w:rPr>
        <w:t xml:space="preserve"> </w:t>
      </w:r>
    </w:p>
    <w:p w14:paraId="1EE4DDD3" w14:textId="77777777" w:rsidR="00DD43BA" w:rsidRPr="00787BE0" w:rsidRDefault="00DD43BA" w:rsidP="00500F60">
      <w:pPr>
        <w:pStyle w:val="Listaszerbekezds"/>
        <w:numPr>
          <w:ilvl w:val="0"/>
          <w:numId w:val="31"/>
        </w:numPr>
        <w:spacing w:after="20"/>
        <w:contextualSpacing w:val="0"/>
        <w:jc w:val="both"/>
        <w:rPr>
          <w:szCs w:val="20"/>
        </w:rPr>
      </w:pPr>
      <w:r w:rsidRPr="00787BE0">
        <w:rPr>
          <w:szCs w:val="20"/>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1DC62081" w14:textId="226D0D60" w:rsidR="00DD43BA" w:rsidRPr="00787BE0" w:rsidRDefault="00DD43BA" w:rsidP="00500F60">
      <w:pPr>
        <w:pStyle w:val="Listaszerbekezds"/>
        <w:numPr>
          <w:ilvl w:val="0"/>
          <w:numId w:val="31"/>
        </w:numPr>
        <w:spacing w:after="20"/>
        <w:contextualSpacing w:val="0"/>
        <w:jc w:val="both"/>
        <w:rPr>
          <w:szCs w:val="20"/>
        </w:rPr>
      </w:pPr>
      <w:r w:rsidRPr="00787BE0">
        <w:rPr>
          <w:szCs w:val="20"/>
        </w:rPr>
        <w:t>biztosítja a szakmai gyakorlat folytatásához szükséges helyet, eszközt</w:t>
      </w:r>
      <w:r w:rsidR="00351892">
        <w:rPr>
          <w:szCs w:val="20"/>
        </w:rPr>
        <w:t xml:space="preserve"> és</w:t>
      </w:r>
      <w:r w:rsidRPr="00787BE0">
        <w:rPr>
          <w:szCs w:val="20"/>
        </w:rPr>
        <w:t xml:space="preserve"> védőfelszerelést, valamint vállalja, hogy a hallgatókat a szakmai gyakorlat előtt tűz-, munka-, baleset- és környezetvédelmi oktatásban részesíti, és azt dokumentálja,</w:t>
      </w:r>
    </w:p>
    <w:p w14:paraId="56BE581B" w14:textId="3ADFCE28" w:rsidR="00512B74" w:rsidRPr="00787BE0" w:rsidRDefault="00512B74" w:rsidP="00500F60">
      <w:pPr>
        <w:pStyle w:val="Listaszerbekezds"/>
        <w:numPr>
          <w:ilvl w:val="0"/>
          <w:numId w:val="31"/>
        </w:numPr>
        <w:spacing w:after="20"/>
        <w:contextualSpacing w:val="0"/>
        <w:jc w:val="both"/>
        <w:rPr>
          <w:szCs w:val="20"/>
        </w:rPr>
      </w:pPr>
      <w:r w:rsidRPr="00787BE0">
        <w:rPr>
          <w:szCs w:val="20"/>
        </w:rPr>
        <w:t xml:space="preserve">a Külső Gyakorlóhely és az Iskolaszövetkezet közötti </w:t>
      </w:r>
      <w:r w:rsidR="0078554F">
        <w:rPr>
          <w:szCs w:val="20"/>
        </w:rPr>
        <w:t xml:space="preserve">egyedi </w:t>
      </w:r>
      <w:r w:rsidRPr="00787BE0">
        <w:rPr>
          <w:szCs w:val="20"/>
        </w:rPr>
        <w:t xml:space="preserve">megállapodás alapján a tűz-, munka-, baleset- és környezetvédelmi oktatást az Iskolaszövetkezet is </w:t>
      </w:r>
      <w:r w:rsidR="00CF4EE8">
        <w:rPr>
          <w:szCs w:val="20"/>
        </w:rPr>
        <w:t>biztosíthatja</w:t>
      </w:r>
      <w:r w:rsidRPr="00787BE0">
        <w:rPr>
          <w:szCs w:val="20"/>
        </w:rPr>
        <w:t>, amit dokumentálni köteles</w:t>
      </w:r>
      <w:r w:rsidR="00787BE0">
        <w:rPr>
          <w:szCs w:val="20"/>
        </w:rPr>
        <w:t>,</w:t>
      </w:r>
    </w:p>
    <w:p w14:paraId="4D1E9F66" w14:textId="13FB8C9C" w:rsidR="00DD43BA" w:rsidRPr="00787BE0" w:rsidRDefault="00DD43BA" w:rsidP="00500F60">
      <w:pPr>
        <w:pStyle w:val="Listaszerbekezds"/>
        <w:numPr>
          <w:ilvl w:val="0"/>
          <w:numId w:val="31"/>
        </w:numPr>
        <w:spacing w:after="20"/>
        <w:contextualSpacing w:val="0"/>
        <w:jc w:val="both"/>
        <w:rPr>
          <w:szCs w:val="20"/>
        </w:rPr>
      </w:pPr>
      <w:r w:rsidRPr="00787BE0">
        <w:rPr>
          <w:szCs w:val="20"/>
        </w:rPr>
        <w:t>a hallgatókat egészséges és biztonságos körülmények között foglalkoztatja, és csak a képzési programban meghatározott feladatok elvégzését teszi kötelezővé,</w:t>
      </w:r>
    </w:p>
    <w:p w14:paraId="2AD5EB4A" w14:textId="0F640A12" w:rsidR="00DD43BA" w:rsidRPr="00787BE0" w:rsidRDefault="00DD43BA" w:rsidP="00500F60">
      <w:pPr>
        <w:pStyle w:val="Listaszerbekezds"/>
        <w:numPr>
          <w:ilvl w:val="0"/>
          <w:numId w:val="31"/>
        </w:numPr>
        <w:spacing w:after="20"/>
        <w:contextualSpacing w:val="0"/>
        <w:jc w:val="both"/>
        <w:rPr>
          <w:szCs w:val="20"/>
        </w:rPr>
      </w:pPr>
      <w:r w:rsidRPr="00787BE0">
        <w:rPr>
          <w:szCs w:val="20"/>
        </w:rPr>
        <w:t>ellátja a szakmai gyakorlati tevékenység szakmai felügyeletét és irányítását.</w:t>
      </w:r>
    </w:p>
    <w:p w14:paraId="6BB04A8D" w14:textId="77777777" w:rsidR="00DD43BA" w:rsidRPr="00787BE0" w:rsidRDefault="00DD43BA" w:rsidP="00500F60">
      <w:pPr>
        <w:pStyle w:val="Listaszerbekezds"/>
        <w:numPr>
          <w:ilvl w:val="0"/>
          <w:numId w:val="28"/>
        </w:numPr>
        <w:spacing w:after="20"/>
        <w:contextualSpacing w:val="0"/>
        <w:jc w:val="both"/>
        <w:rPr>
          <w:szCs w:val="20"/>
          <w:lang w:eastAsia="hu-HU"/>
        </w:rPr>
      </w:pPr>
      <w:r w:rsidRPr="00787BE0">
        <w:rPr>
          <w:bCs/>
          <w:szCs w:val="20"/>
        </w:rPr>
        <w:t xml:space="preserve">A </w:t>
      </w:r>
      <w:r w:rsidRPr="00787BE0">
        <w:rPr>
          <w:b/>
          <w:bCs/>
          <w:szCs w:val="20"/>
        </w:rPr>
        <w:t xml:space="preserve">Külső Gyakorlóhely </w:t>
      </w:r>
    </w:p>
    <w:p w14:paraId="6528E6CD" w14:textId="696742DC" w:rsidR="00DD43BA" w:rsidRPr="00787BE0" w:rsidRDefault="00DD43BA" w:rsidP="00500F60">
      <w:pPr>
        <w:pStyle w:val="Listaszerbekezds"/>
        <w:numPr>
          <w:ilvl w:val="0"/>
          <w:numId w:val="30"/>
        </w:numPr>
        <w:spacing w:after="20"/>
        <w:contextualSpacing w:val="0"/>
        <w:jc w:val="both"/>
        <w:rPr>
          <w:szCs w:val="20"/>
        </w:rPr>
      </w:pPr>
      <w:r w:rsidRPr="00787BE0">
        <w:rPr>
          <w:szCs w:val="20"/>
        </w:rPr>
        <w:t xml:space="preserve">kijelöli a gyakorlatvezetőket, akik megszervezik a gyakorlatot </w:t>
      </w:r>
      <w:r w:rsidR="00430B56" w:rsidRPr="00787BE0">
        <w:rPr>
          <w:szCs w:val="20"/>
        </w:rPr>
        <w:t xml:space="preserve">a Felsőoktatási Intézmény </w:t>
      </w:r>
      <w:r w:rsidRPr="00787BE0">
        <w:rPr>
          <w:szCs w:val="20"/>
        </w:rPr>
        <w:t>által a szakmai gyakorlat kezdete előtt rendelkezésre bocsátott tantervi követelmények előírásának megfelelően, és a szakmai gyakorlat időtartama alatt folyamatosan figyelemmel kísérik a hallgatók szakmai előrehaladását,</w:t>
      </w:r>
    </w:p>
    <w:p w14:paraId="6D2B2FBF" w14:textId="77777777" w:rsidR="00DD43BA" w:rsidRPr="00787BE0" w:rsidRDefault="00DD43BA" w:rsidP="00500F60">
      <w:pPr>
        <w:pStyle w:val="Listaszerbekezds"/>
        <w:numPr>
          <w:ilvl w:val="0"/>
          <w:numId w:val="30"/>
        </w:numPr>
        <w:spacing w:after="20"/>
        <w:contextualSpacing w:val="0"/>
        <w:jc w:val="both"/>
        <w:rPr>
          <w:szCs w:val="20"/>
        </w:rPr>
      </w:pPr>
      <w:r w:rsidRPr="00787BE0">
        <w:rPr>
          <w:szCs w:val="20"/>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2CD39418" w14:textId="793063DA" w:rsidR="00DD43BA" w:rsidRPr="00787BE0" w:rsidRDefault="00DD43BA" w:rsidP="00500F60">
      <w:pPr>
        <w:pStyle w:val="Listaszerbekezds"/>
        <w:numPr>
          <w:ilvl w:val="0"/>
          <w:numId w:val="30"/>
        </w:numPr>
        <w:spacing w:after="20"/>
        <w:contextualSpacing w:val="0"/>
        <w:jc w:val="both"/>
        <w:rPr>
          <w:szCs w:val="20"/>
        </w:rPr>
      </w:pPr>
      <w:r w:rsidRPr="00787BE0">
        <w:rPr>
          <w:szCs w:val="20"/>
        </w:rPr>
        <w:t>a gyakorlatvezető a hallgató</w:t>
      </w:r>
      <w:r w:rsidR="00CE207C">
        <w:rPr>
          <w:szCs w:val="20"/>
        </w:rPr>
        <w:t>k</w:t>
      </w:r>
      <w:r w:rsidRPr="00787BE0">
        <w:rPr>
          <w:szCs w:val="20"/>
        </w:rPr>
        <w:t xml:space="preserve"> fegyelmi vétsége (késés, igazolatlan mulasztás, etikai normák megsértése, munkavédelmi eszközök használatának elmulasztása stb.) esetén haladéktalanul értesíti a Külső Gyakorlóhely részéről kijelölt szakmai </w:t>
      </w:r>
      <w:r w:rsidR="009C617A" w:rsidRPr="00787BE0">
        <w:rPr>
          <w:szCs w:val="20"/>
        </w:rPr>
        <w:t>felelőst</w:t>
      </w:r>
      <w:r w:rsidRPr="00787BE0">
        <w:rPr>
          <w:szCs w:val="20"/>
        </w:rPr>
        <w:t xml:space="preserve">, aki a körülményeket mérlegelve értesítheti </w:t>
      </w:r>
      <w:r w:rsidR="00430B56" w:rsidRPr="00787BE0">
        <w:rPr>
          <w:szCs w:val="20"/>
        </w:rPr>
        <w:t xml:space="preserve">a Felsőoktatási Intézmény </w:t>
      </w:r>
      <w:r w:rsidRPr="00787BE0">
        <w:rPr>
          <w:szCs w:val="20"/>
        </w:rPr>
        <w:t>részéről kijelölt kapcsolattartót,</w:t>
      </w:r>
    </w:p>
    <w:p w14:paraId="4BE5312A" w14:textId="08283566" w:rsidR="00DD43BA" w:rsidRPr="00787BE0" w:rsidRDefault="00DD43BA" w:rsidP="00500F60">
      <w:pPr>
        <w:pStyle w:val="Listaszerbekezds"/>
        <w:numPr>
          <w:ilvl w:val="0"/>
          <w:numId w:val="30"/>
        </w:numPr>
        <w:spacing w:after="20"/>
        <w:contextualSpacing w:val="0"/>
        <w:jc w:val="both"/>
        <w:rPr>
          <w:szCs w:val="20"/>
        </w:rPr>
      </w:pPr>
      <w:r w:rsidRPr="00787BE0">
        <w:rPr>
          <w:szCs w:val="20"/>
        </w:rPr>
        <w:t>a kari előírásoknak megfelelően írásban értékeli a hallgatók szakmai gyakorlati tevékenységét.</w:t>
      </w:r>
    </w:p>
    <w:p w14:paraId="1E4564B4" w14:textId="2A283A11" w:rsidR="00F96D70" w:rsidRPr="00787BE0" w:rsidRDefault="00F96D70" w:rsidP="00500F60">
      <w:pPr>
        <w:pStyle w:val="Listaszerbekezds"/>
        <w:numPr>
          <w:ilvl w:val="0"/>
          <w:numId w:val="30"/>
        </w:numPr>
        <w:spacing w:after="20"/>
        <w:contextualSpacing w:val="0"/>
        <w:jc w:val="both"/>
        <w:rPr>
          <w:szCs w:val="20"/>
        </w:rPr>
      </w:pPr>
      <w:r w:rsidRPr="00787BE0">
        <w:rPr>
          <w:szCs w:val="20"/>
        </w:rPr>
        <w:lastRenderedPageBreak/>
        <w:t xml:space="preserve">a szövetkezetekről szóló 2006. évi X. törvény 10/C. § rendelkezése alapján biztosítja az </w:t>
      </w:r>
      <w:r w:rsidR="005A3E30" w:rsidRPr="00787BE0">
        <w:rPr>
          <w:szCs w:val="20"/>
        </w:rPr>
        <w:t>I</w:t>
      </w:r>
      <w:r w:rsidRPr="00787BE0">
        <w:rPr>
          <w:szCs w:val="20"/>
        </w:rPr>
        <w:t>skolaszövetkezet IX</w:t>
      </w:r>
      <w:r w:rsidR="00977591" w:rsidRPr="00787BE0">
        <w:rPr>
          <w:szCs w:val="20"/>
        </w:rPr>
        <w:t xml:space="preserve">. </w:t>
      </w:r>
      <w:r w:rsidRPr="00787BE0">
        <w:rPr>
          <w:szCs w:val="20"/>
        </w:rPr>
        <w:t xml:space="preserve">pontban rögzített képviselőjének a feladatteljesítés helyére történő belépést és tájékoztatja a feladatteljesítéssel kapcsolatos lényeges körülményekről.  </w:t>
      </w:r>
    </w:p>
    <w:p w14:paraId="154763F7" w14:textId="36F4993E" w:rsidR="00F974A0" w:rsidRPr="00787BE0" w:rsidRDefault="00F974A0" w:rsidP="00500F60">
      <w:pPr>
        <w:pStyle w:val="Listaszerbekezds"/>
        <w:numPr>
          <w:ilvl w:val="0"/>
          <w:numId w:val="30"/>
        </w:numPr>
        <w:spacing w:after="20"/>
        <w:contextualSpacing w:val="0"/>
        <w:jc w:val="both"/>
        <w:rPr>
          <w:szCs w:val="20"/>
        </w:rPr>
      </w:pPr>
      <w:r w:rsidRPr="00787BE0">
        <w:rPr>
          <w:szCs w:val="20"/>
        </w:rPr>
        <w:t>írásban nyilatkozik, hogy a hallgató</w:t>
      </w:r>
      <w:r w:rsidR="00CE207C">
        <w:rPr>
          <w:szCs w:val="20"/>
        </w:rPr>
        <w:t>k</w:t>
      </w:r>
      <w:r w:rsidRPr="00787BE0">
        <w:rPr>
          <w:szCs w:val="20"/>
        </w:rPr>
        <w:t xml:space="preserve"> szakmai gyakorlati jelenléte, teljesítménye megalapozza-e a szövetkezetekről szóló 2006. évi X. törvény 7. § (7) </w:t>
      </w:r>
      <w:r w:rsidR="00787BE0">
        <w:rPr>
          <w:szCs w:val="20"/>
        </w:rPr>
        <w:t>bekezdés</w:t>
      </w:r>
      <w:r w:rsidR="00787BE0" w:rsidRPr="00787BE0">
        <w:rPr>
          <w:szCs w:val="20"/>
        </w:rPr>
        <w:t xml:space="preserve"> </w:t>
      </w:r>
      <w:r w:rsidRPr="00787BE0">
        <w:rPr>
          <w:szCs w:val="20"/>
        </w:rPr>
        <w:t xml:space="preserve">szerinti igazolás </w:t>
      </w:r>
      <w:r w:rsidR="005A3E30" w:rsidRPr="00787BE0">
        <w:rPr>
          <w:szCs w:val="20"/>
        </w:rPr>
        <w:t>I</w:t>
      </w:r>
      <w:r w:rsidRPr="00787BE0">
        <w:rPr>
          <w:szCs w:val="20"/>
        </w:rPr>
        <w:t xml:space="preserve">skolaszövetkezet általi kiállítását. </w:t>
      </w:r>
    </w:p>
    <w:p w14:paraId="4A767BD9" w14:textId="77777777" w:rsidR="00DD43BA" w:rsidRPr="00787BE0" w:rsidRDefault="00DD43BA" w:rsidP="00262C61">
      <w:pPr>
        <w:jc w:val="both"/>
      </w:pPr>
    </w:p>
    <w:p w14:paraId="2230DB94" w14:textId="0C937CAC" w:rsidR="00E438AD" w:rsidRPr="00787BE0" w:rsidRDefault="00267AB9" w:rsidP="00262C61">
      <w:pPr>
        <w:spacing w:after="0"/>
        <w:jc w:val="both"/>
        <w:rPr>
          <w:b/>
          <w:szCs w:val="20"/>
        </w:rPr>
      </w:pPr>
      <w:r w:rsidRPr="00787BE0">
        <w:rPr>
          <w:b/>
          <w:szCs w:val="20"/>
        </w:rPr>
        <w:t>IX.</w:t>
      </w:r>
      <w:r w:rsidRPr="00787BE0">
        <w:rPr>
          <w:b/>
          <w:szCs w:val="20"/>
        </w:rPr>
        <w:tab/>
      </w:r>
      <w:r w:rsidR="0090548A" w:rsidRPr="00787BE0">
        <w:rPr>
          <w:b/>
          <w:szCs w:val="20"/>
        </w:rPr>
        <w:t xml:space="preserve">Az Iskolaszövetkezet </w:t>
      </w:r>
      <w:r w:rsidR="009C617A" w:rsidRPr="00787BE0">
        <w:rPr>
          <w:b/>
          <w:szCs w:val="20"/>
        </w:rPr>
        <w:t>jogai és kötelezettségei</w:t>
      </w:r>
      <w:r w:rsidR="00E438AD" w:rsidRPr="00787BE0">
        <w:rPr>
          <w:b/>
          <w:szCs w:val="20"/>
        </w:rPr>
        <w:t xml:space="preserve"> </w:t>
      </w:r>
      <w:r w:rsidR="00E438AD" w:rsidRPr="00787BE0">
        <w:rPr>
          <w:b/>
          <w:bCs/>
          <w:szCs w:val="20"/>
        </w:rPr>
        <w:t>a szakmai gyakorlat megszervezésével kapcsolatban</w:t>
      </w:r>
    </w:p>
    <w:p w14:paraId="7EB241C3" w14:textId="77777777" w:rsidR="0095073B" w:rsidRPr="00787BE0" w:rsidRDefault="0095073B" w:rsidP="00500F60">
      <w:pPr>
        <w:spacing w:after="20"/>
        <w:ind w:left="360"/>
        <w:jc w:val="both"/>
        <w:rPr>
          <w:szCs w:val="20"/>
        </w:rPr>
      </w:pPr>
    </w:p>
    <w:p w14:paraId="19188985" w14:textId="1AFDF34D" w:rsidR="007411CA" w:rsidRPr="00787BE0" w:rsidRDefault="00512B74" w:rsidP="009C2609">
      <w:pPr>
        <w:pStyle w:val="Listaszerbekezds"/>
        <w:numPr>
          <w:ilvl w:val="0"/>
          <w:numId w:val="45"/>
        </w:numPr>
        <w:spacing w:after="20"/>
        <w:jc w:val="both"/>
        <w:rPr>
          <w:szCs w:val="20"/>
        </w:rPr>
      </w:pPr>
      <w:r w:rsidRPr="00787BE0">
        <w:rPr>
          <w:szCs w:val="20"/>
        </w:rPr>
        <w:t>V</w:t>
      </w:r>
      <w:r w:rsidR="00733F77" w:rsidRPr="00787BE0">
        <w:rPr>
          <w:szCs w:val="20"/>
        </w:rPr>
        <w:t>állalja, hogy a hallgató</w:t>
      </w:r>
      <w:r w:rsidR="00CE207C">
        <w:rPr>
          <w:szCs w:val="20"/>
        </w:rPr>
        <w:t>kk</w:t>
      </w:r>
      <w:r w:rsidR="00733F77" w:rsidRPr="00787BE0">
        <w:rPr>
          <w:szCs w:val="20"/>
        </w:rPr>
        <w:t>al megköti a (</w:t>
      </w:r>
      <w:r w:rsidR="00733F77" w:rsidRPr="00787BE0">
        <w:rPr>
          <w:i/>
          <w:szCs w:val="20"/>
        </w:rPr>
        <w:t>gazdálkodó szervezet esetében)</w:t>
      </w:r>
      <w:r w:rsidR="00733F77" w:rsidRPr="00787BE0">
        <w:rPr>
          <w:szCs w:val="20"/>
        </w:rPr>
        <w:t xml:space="preserve"> </w:t>
      </w:r>
      <w:r w:rsidR="0095073B" w:rsidRPr="00787BE0">
        <w:rPr>
          <w:szCs w:val="20"/>
        </w:rPr>
        <w:t xml:space="preserve">a rendelet 18. § (1)-(3) bekezdései szerinti tartalmú </w:t>
      </w:r>
      <w:r w:rsidR="00733F77" w:rsidRPr="00787BE0">
        <w:rPr>
          <w:szCs w:val="20"/>
        </w:rPr>
        <w:t>munkaszerződést vagy</w:t>
      </w:r>
      <w:r w:rsidR="00733F77" w:rsidRPr="00787BE0">
        <w:rPr>
          <w:i/>
          <w:szCs w:val="20"/>
        </w:rPr>
        <w:t xml:space="preserve"> (költségvetési szerv esetében)</w:t>
      </w:r>
      <w:r w:rsidR="0095073B" w:rsidRPr="00787BE0">
        <w:rPr>
          <w:i/>
          <w:szCs w:val="20"/>
        </w:rPr>
        <w:t xml:space="preserve"> </w:t>
      </w:r>
      <w:r w:rsidR="0095073B" w:rsidRPr="00787BE0">
        <w:rPr>
          <w:iCs/>
          <w:szCs w:val="20"/>
        </w:rPr>
        <w:t>a rendelet</w:t>
      </w:r>
      <w:r w:rsidR="0095073B" w:rsidRPr="00787BE0">
        <w:rPr>
          <w:i/>
          <w:szCs w:val="20"/>
        </w:rPr>
        <w:t xml:space="preserve"> </w:t>
      </w:r>
      <w:r w:rsidR="0095073B" w:rsidRPr="00787BE0">
        <w:rPr>
          <w:szCs w:val="20"/>
        </w:rPr>
        <w:t>18/B. § (1)-(3) bekezdései szerinti tartalmú</w:t>
      </w:r>
      <w:r w:rsidR="00733F77" w:rsidRPr="00787BE0">
        <w:rPr>
          <w:i/>
          <w:szCs w:val="20"/>
        </w:rPr>
        <w:t xml:space="preserve"> </w:t>
      </w:r>
      <w:r w:rsidR="00733F77" w:rsidRPr="00787BE0">
        <w:rPr>
          <w:szCs w:val="20"/>
        </w:rPr>
        <w:t>megállapodást</w:t>
      </w:r>
      <w:r w:rsidR="0095073B" w:rsidRPr="00787BE0">
        <w:rPr>
          <w:szCs w:val="20"/>
        </w:rPr>
        <w:t>, azonban m</w:t>
      </w:r>
      <w:r w:rsidR="00733F77" w:rsidRPr="00787BE0">
        <w:rPr>
          <w:szCs w:val="20"/>
        </w:rPr>
        <w:t>indkét esetben a rendelet 17. § (3) bekezdésére tekintettel kell meghatározni a munkavégzést.</w:t>
      </w:r>
    </w:p>
    <w:p w14:paraId="3C3B1C97" w14:textId="0671A534" w:rsidR="00787BE0" w:rsidRDefault="00787BE0" w:rsidP="00512B74">
      <w:pPr>
        <w:pStyle w:val="Listaszerbekezds"/>
        <w:numPr>
          <w:ilvl w:val="0"/>
          <w:numId w:val="45"/>
        </w:numPr>
        <w:spacing w:after="0"/>
        <w:jc w:val="both"/>
        <w:rPr>
          <w:szCs w:val="20"/>
        </w:rPr>
      </w:pPr>
      <w:r>
        <w:rPr>
          <w:szCs w:val="20"/>
        </w:rPr>
        <w:t>A</w:t>
      </w:r>
      <w:r w:rsidR="0078554F">
        <w:rPr>
          <w:szCs w:val="20"/>
        </w:rPr>
        <w:t xml:space="preserve"> IX.</w:t>
      </w:r>
      <w:r>
        <w:rPr>
          <w:szCs w:val="20"/>
        </w:rPr>
        <w:t xml:space="preserve">1. pontban foglaltaktól eltérően a szakmai gyakorlat teljesítésére </w:t>
      </w:r>
      <w:r w:rsidR="009F2C97">
        <w:rPr>
          <w:szCs w:val="20"/>
        </w:rPr>
        <w:t xml:space="preserve">a </w:t>
      </w:r>
      <w:r w:rsidRPr="00787BE0">
        <w:rPr>
          <w:szCs w:val="20"/>
        </w:rPr>
        <w:t>szövetkezetekről szóló 2006. évi X. törvény 7. § (</w:t>
      </w:r>
      <w:r>
        <w:rPr>
          <w:szCs w:val="20"/>
        </w:rPr>
        <w:t>6a</w:t>
      </w:r>
      <w:r w:rsidRPr="00787BE0">
        <w:rPr>
          <w:szCs w:val="20"/>
        </w:rPr>
        <w:t xml:space="preserve">) </w:t>
      </w:r>
      <w:r>
        <w:rPr>
          <w:szCs w:val="20"/>
        </w:rPr>
        <w:t>bekezdés</w:t>
      </w:r>
      <w:r w:rsidR="00351892">
        <w:rPr>
          <w:szCs w:val="20"/>
        </w:rPr>
        <w:t xml:space="preserve">e szerint a 10/B. §-ban meghatározott </w:t>
      </w:r>
      <w:r w:rsidR="00351892" w:rsidRPr="00351892">
        <w:rPr>
          <w:szCs w:val="20"/>
        </w:rPr>
        <w:t>külső szolgáltatásra vonatkozó tagsági megállapodás</w:t>
      </w:r>
      <w:r w:rsidR="00351892">
        <w:rPr>
          <w:szCs w:val="20"/>
        </w:rPr>
        <w:t xml:space="preserve"> keretében is sor kerülhet.</w:t>
      </w:r>
      <w:r>
        <w:rPr>
          <w:szCs w:val="20"/>
        </w:rPr>
        <w:t xml:space="preserve"> </w:t>
      </w:r>
    </w:p>
    <w:p w14:paraId="52922570" w14:textId="4E7E352B" w:rsidR="007E3299" w:rsidRPr="00787BE0" w:rsidRDefault="00314C9E" w:rsidP="009C2609">
      <w:pPr>
        <w:pStyle w:val="Listaszerbekezds"/>
        <w:numPr>
          <w:ilvl w:val="0"/>
          <w:numId w:val="45"/>
        </w:numPr>
        <w:spacing w:after="0"/>
        <w:jc w:val="both"/>
        <w:rPr>
          <w:szCs w:val="20"/>
        </w:rPr>
      </w:pPr>
      <w:r>
        <w:rPr>
          <w:szCs w:val="20"/>
        </w:rPr>
        <w:t>A</w:t>
      </w:r>
      <w:r w:rsidR="00E438AD" w:rsidRPr="00787BE0">
        <w:rPr>
          <w:szCs w:val="20"/>
        </w:rPr>
        <w:t xml:space="preserve"> szakmai gyakorlati tevékenység felügyelete, </w:t>
      </w:r>
      <w:r w:rsidR="00CA4373">
        <w:rPr>
          <w:szCs w:val="20"/>
        </w:rPr>
        <w:t>a</w:t>
      </w:r>
      <w:r w:rsidR="008E1B75" w:rsidRPr="00787BE0">
        <w:rPr>
          <w:szCs w:val="20"/>
        </w:rPr>
        <w:t>mely felügyeleti jogkörénél fogva – össz</w:t>
      </w:r>
      <w:r w:rsidR="00F96D70" w:rsidRPr="00787BE0">
        <w:rPr>
          <w:szCs w:val="20"/>
        </w:rPr>
        <w:t>h</w:t>
      </w:r>
      <w:r w:rsidR="008E1B75" w:rsidRPr="00787BE0">
        <w:rPr>
          <w:szCs w:val="20"/>
        </w:rPr>
        <w:t xml:space="preserve">angban a szövetkezetekről szóló 2006. évi X. törvény 10/C. § rendelkezésével – az </w:t>
      </w:r>
      <w:r w:rsidR="005A3E30" w:rsidRPr="00787BE0">
        <w:rPr>
          <w:szCs w:val="20"/>
        </w:rPr>
        <w:t>I</w:t>
      </w:r>
      <w:r w:rsidR="008E1B75" w:rsidRPr="00787BE0">
        <w:rPr>
          <w:szCs w:val="20"/>
        </w:rPr>
        <w:t xml:space="preserve">skolaszervezet IX. pont szerinti </w:t>
      </w:r>
      <w:r w:rsidR="00F96D70" w:rsidRPr="00787BE0">
        <w:rPr>
          <w:szCs w:val="20"/>
        </w:rPr>
        <w:t xml:space="preserve">képviselője a feladatteljesítése helyére beléphet, tájékozódhat a feladatteljesítéssel kapcsolatos lényeges körülményekről. </w:t>
      </w:r>
    </w:p>
    <w:p w14:paraId="160EEF68" w14:textId="258FD2A8" w:rsidR="0098620D" w:rsidRPr="009C2609" w:rsidRDefault="00314C9E" w:rsidP="009C2609">
      <w:pPr>
        <w:pStyle w:val="Listaszerbekezds"/>
        <w:numPr>
          <w:ilvl w:val="0"/>
          <w:numId w:val="45"/>
        </w:numPr>
        <w:shd w:val="clear" w:color="auto" w:fill="FFFFFF"/>
        <w:spacing w:after="0"/>
        <w:jc w:val="both"/>
        <w:rPr>
          <w:szCs w:val="20"/>
        </w:rPr>
      </w:pPr>
      <w:r>
        <w:rPr>
          <w:szCs w:val="20"/>
        </w:rPr>
        <w:t>A</w:t>
      </w:r>
      <w:r w:rsidR="00E438AD" w:rsidRPr="00787BE0">
        <w:rPr>
          <w:szCs w:val="20"/>
        </w:rPr>
        <w:t xml:space="preserve"> hallgatók Nftv. 44. § (3) bekezdés szerinti díjazása</w:t>
      </w:r>
      <w:r w:rsidR="00CD3FEE" w:rsidRPr="00787BE0">
        <w:rPr>
          <w:szCs w:val="20"/>
        </w:rPr>
        <w:t xml:space="preserve"> –</w:t>
      </w:r>
      <w:r>
        <w:rPr>
          <w:szCs w:val="20"/>
        </w:rPr>
        <w:t xml:space="preserve"> </w:t>
      </w:r>
      <w:r w:rsidR="00CD3FEE" w:rsidRPr="00787BE0">
        <w:rPr>
          <w:szCs w:val="20"/>
        </w:rPr>
        <w:t>ide nem értve az Nftv. 44. § (3a) bekezdése szerinti esetet</w:t>
      </w:r>
      <w:r>
        <w:rPr>
          <w:szCs w:val="20"/>
        </w:rPr>
        <w:t xml:space="preserve"> –</w:t>
      </w:r>
      <w:r w:rsidR="00CD3FEE" w:rsidRPr="00787BE0">
        <w:rPr>
          <w:szCs w:val="20"/>
        </w:rPr>
        <w:t xml:space="preserve">, </w:t>
      </w:r>
      <w:r>
        <w:rPr>
          <w:szCs w:val="20"/>
        </w:rPr>
        <w:t>a</w:t>
      </w:r>
      <w:r w:rsidR="00CD3FEE" w:rsidRPr="00787BE0">
        <w:rPr>
          <w:szCs w:val="20"/>
        </w:rPr>
        <w:t xml:space="preserve">mely alapján </w:t>
      </w:r>
      <w:r w:rsidR="007E3299" w:rsidRPr="009C2609">
        <w:rPr>
          <w:szCs w:val="20"/>
        </w:rPr>
        <w:t>költségvetési szervnél</w:t>
      </w:r>
      <w:r w:rsidR="00CD3FEE" w:rsidRPr="009C2609">
        <w:rPr>
          <w:szCs w:val="20"/>
        </w:rPr>
        <w:t xml:space="preserve"> a szakmai gyakorlatra </w:t>
      </w:r>
      <w:r w:rsidR="007E3299" w:rsidRPr="009C2609">
        <w:rPr>
          <w:szCs w:val="20"/>
        </w:rPr>
        <w:t>díjazás nélkül is sor kerülhet</w:t>
      </w:r>
      <w:r w:rsidR="00CD3FEE" w:rsidRPr="009C2609">
        <w:rPr>
          <w:szCs w:val="20"/>
        </w:rPr>
        <w:t xml:space="preserve">, de a </w:t>
      </w:r>
      <w:r w:rsidR="007E3299" w:rsidRPr="009C2609">
        <w:rPr>
          <w:szCs w:val="20"/>
        </w:rPr>
        <w:t>hallgató</w:t>
      </w:r>
      <w:r w:rsidR="00CE207C">
        <w:rPr>
          <w:szCs w:val="20"/>
        </w:rPr>
        <w:t>kat</w:t>
      </w:r>
      <w:r w:rsidR="007E3299" w:rsidRPr="009C2609">
        <w:rPr>
          <w:szCs w:val="20"/>
        </w:rPr>
        <w:t xml:space="preserve"> ez esetben is megilletik mindazon jogok, amelyeket a munka törvénykönyve biztosít a munkavállalók részére. </w:t>
      </w:r>
    </w:p>
    <w:p w14:paraId="261BCA60" w14:textId="4B6D9B3C" w:rsidR="00842749" w:rsidRPr="00787BE0" w:rsidRDefault="00314C9E" w:rsidP="009C2609">
      <w:pPr>
        <w:pStyle w:val="Listaszerbekezds"/>
        <w:numPr>
          <w:ilvl w:val="0"/>
          <w:numId w:val="45"/>
        </w:numPr>
        <w:shd w:val="clear" w:color="auto" w:fill="FFFFFF"/>
        <w:spacing w:after="0"/>
        <w:jc w:val="both"/>
        <w:rPr>
          <w:b/>
          <w:szCs w:val="20"/>
        </w:rPr>
      </w:pPr>
      <w:r>
        <w:rPr>
          <w:szCs w:val="20"/>
        </w:rPr>
        <w:t>A</w:t>
      </w:r>
      <w:r w:rsidRPr="00787BE0">
        <w:rPr>
          <w:szCs w:val="20"/>
        </w:rPr>
        <w:t xml:space="preserve"> </w:t>
      </w:r>
      <w:r w:rsidR="00E438AD" w:rsidRPr="00787BE0">
        <w:rPr>
          <w:szCs w:val="20"/>
        </w:rPr>
        <w:t>hallgatók</w:t>
      </w:r>
      <w:r w:rsidR="006F58AD" w:rsidRPr="00787BE0">
        <w:rPr>
          <w:szCs w:val="20"/>
        </w:rPr>
        <w:t xml:space="preserve"> szakmai gyakorlatát </w:t>
      </w:r>
      <w:r w:rsidR="00842749" w:rsidRPr="00787BE0">
        <w:rPr>
          <w:szCs w:val="20"/>
        </w:rPr>
        <w:t>jelen együttműködési megállapodás VI.</w:t>
      </w:r>
      <w:r>
        <w:rPr>
          <w:szCs w:val="20"/>
        </w:rPr>
        <w:t>1.</w:t>
      </w:r>
      <w:r w:rsidR="00842749" w:rsidRPr="00787BE0">
        <w:rPr>
          <w:szCs w:val="20"/>
        </w:rPr>
        <w:t xml:space="preserve"> pontja szerint az</w:t>
      </w:r>
      <w:r w:rsidR="006F58AD" w:rsidRPr="00787BE0">
        <w:rPr>
          <w:szCs w:val="20"/>
        </w:rPr>
        <w:t xml:space="preserve"> </w:t>
      </w:r>
      <w:r w:rsidR="005A3E30" w:rsidRPr="00787BE0">
        <w:rPr>
          <w:szCs w:val="20"/>
        </w:rPr>
        <w:t>I</w:t>
      </w:r>
      <w:r w:rsidR="006F58AD" w:rsidRPr="00787BE0">
        <w:rPr>
          <w:szCs w:val="20"/>
        </w:rPr>
        <w:t xml:space="preserve">skolaszövetkezet </w:t>
      </w:r>
      <w:r w:rsidR="00351892">
        <w:rPr>
          <w:szCs w:val="20"/>
        </w:rPr>
        <w:t>– a Külső Gyakorlóhelytől tájékoztatás</w:t>
      </w:r>
      <w:r>
        <w:rPr>
          <w:szCs w:val="20"/>
        </w:rPr>
        <w:t>a alapján</w:t>
      </w:r>
      <w:r w:rsidR="00351892">
        <w:rPr>
          <w:szCs w:val="20"/>
        </w:rPr>
        <w:t xml:space="preserve"> – </w:t>
      </w:r>
      <w:r w:rsidR="006F58AD" w:rsidRPr="00787BE0">
        <w:rPr>
          <w:szCs w:val="20"/>
        </w:rPr>
        <w:t>igazolhatja</w:t>
      </w:r>
      <w:r w:rsidR="00842749" w:rsidRPr="00787BE0">
        <w:rPr>
          <w:szCs w:val="20"/>
        </w:rPr>
        <w:t xml:space="preserve"> vagy az igazolás kiállítását megtagadhatja.</w:t>
      </w:r>
    </w:p>
    <w:p w14:paraId="746C6878" w14:textId="77777777" w:rsidR="009C617A" w:rsidRPr="00787BE0" w:rsidRDefault="009C617A" w:rsidP="00262C61">
      <w:pPr>
        <w:pStyle w:val="Listaszerbekezds"/>
      </w:pPr>
    </w:p>
    <w:p w14:paraId="3569AFA4" w14:textId="42B9F3B4" w:rsidR="009C617A" w:rsidRPr="00787BE0" w:rsidRDefault="00267AB9" w:rsidP="00262C61">
      <w:pPr>
        <w:spacing w:after="0"/>
        <w:jc w:val="both"/>
        <w:rPr>
          <w:b/>
          <w:szCs w:val="20"/>
        </w:rPr>
      </w:pPr>
      <w:r w:rsidRPr="00787BE0">
        <w:rPr>
          <w:b/>
          <w:szCs w:val="20"/>
        </w:rPr>
        <w:t xml:space="preserve">X. </w:t>
      </w:r>
      <w:r w:rsidRPr="00787BE0">
        <w:rPr>
          <w:b/>
          <w:szCs w:val="20"/>
        </w:rPr>
        <w:tab/>
      </w:r>
      <w:r w:rsidR="009C617A" w:rsidRPr="00787BE0">
        <w:rPr>
          <w:b/>
          <w:szCs w:val="20"/>
        </w:rPr>
        <w:t>Adatkezelési szabályok</w:t>
      </w:r>
    </w:p>
    <w:p w14:paraId="3283FE9F" w14:textId="55495264"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rögzítik, hogy a személyes adatok kezelésének céljait és eszközeit </w:t>
      </w:r>
      <w:r w:rsidR="007E67E9" w:rsidRPr="00787BE0">
        <w:rPr>
          <w:szCs w:val="20"/>
        </w:rPr>
        <w:t xml:space="preserve">mindhárom </w:t>
      </w:r>
      <w:r w:rsidRPr="00787BE0">
        <w:rPr>
          <w:szCs w:val="20"/>
        </w:rPr>
        <w:t>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0CCBDDA6"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0402F283" w14:textId="603133B3"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Az érintettek, akiknek személyes adatait a Felek a megállapodás hatálya alatt egymással közölhetik: a </w:t>
      </w:r>
      <w:r w:rsidR="00AC0D3A" w:rsidRPr="00787BE0">
        <w:rPr>
          <w:szCs w:val="20"/>
        </w:rPr>
        <w:t xml:space="preserve">Felsőoktatási Intézmény </w:t>
      </w:r>
      <w:r w:rsidRPr="00787BE0">
        <w:rPr>
          <w:szCs w:val="20"/>
          <w:highlight w:val="yellow"/>
        </w:rPr>
        <w:t>……</w:t>
      </w:r>
      <w:r w:rsidRPr="00787BE0">
        <w:rPr>
          <w:szCs w:val="20"/>
        </w:rPr>
        <w:t xml:space="preserve"> szakjának azon hallgatói, akik a</w:t>
      </w:r>
      <w:r w:rsidR="007E67E9" w:rsidRPr="00787BE0">
        <w:rPr>
          <w:szCs w:val="20"/>
        </w:rPr>
        <w:t>z I</w:t>
      </w:r>
      <w:r w:rsidR="00713048" w:rsidRPr="00787BE0">
        <w:rPr>
          <w:szCs w:val="20"/>
        </w:rPr>
        <w:t xml:space="preserve">skolaszövetkezet útján megszervezetten </w:t>
      </w:r>
      <w:r w:rsidR="007E67E9" w:rsidRPr="00787BE0">
        <w:rPr>
          <w:szCs w:val="20"/>
        </w:rPr>
        <w:t>a</w:t>
      </w:r>
      <w:r w:rsidRPr="00787BE0">
        <w:rPr>
          <w:szCs w:val="20"/>
        </w:rPr>
        <w:t xml:space="preserve"> Külső Gyakorlóhelynél kívánnak szakmai gyakorlatot folytatni (továbbiakban: Érintett).</w:t>
      </w:r>
    </w:p>
    <w:p w14:paraId="001E50D4"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A megállapodás hatálya alatt a Felek az Érintettek alábbi személyes adatait közölhetik egymással:</w:t>
      </w:r>
    </w:p>
    <w:p w14:paraId="260F8233" w14:textId="55E39B22" w:rsidR="009C617A" w:rsidRPr="00787BE0" w:rsidRDefault="009C617A" w:rsidP="00500F60">
      <w:pPr>
        <w:pStyle w:val="Listaszerbekezds"/>
        <w:numPr>
          <w:ilvl w:val="0"/>
          <w:numId w:val="33"/>
        </w:numPr>
        <w:spacing w:after="20"/>
        <w:contextualSpacing w:val="0"/>
        <w:jc w:val="both"/>
      </w:pPr>
      <w:r w:rsidRPr="00787BE0">
        <w:t xml:space="preserve">Felsőoktatási intézmény által </w:t>
      </w:r>
      <w:r w:rsidR="006B2A11" w:rsidRPr="00787BE0">
        <w:t xml:space="preserve">Felekkel </w:t>
      </w:r>
      <w:r w:rsidRPr="00787BE0">
        <w:t>közölt adatok:</w:t>
      </w:r>
    </w:p>
    <w:p w14:paraId="3C02A650" w14:textId="7DD0FE4F" w:rsidR="009C617A" w:rsidRPr="00787BE0" w:rsidRDefault="009C617A" w:rsidP="00500F60">
      <w:pPr>
        <w:pStyle w:val="Listaszerbekezds"/>
        <w:numPr>
          <w:ilvl w:val="0"/>
          <w:numId w:val="34"/>
        </w:numPr>
        <w:spacing w:after="20"/>
        <w:contextualSpacing w:val="0"/>
        <w:jc w:val="both"/>
        <w:rPr>
          <w:szCs w:val="20"/>
        </w:rPr>
      </w:pPr>
      <w:r w:rsidRPr="00787BE0">
        <w:rPr>
          <w:szCs w:val="20"/>
        </w:rPr>
        <w:t>családi és utónév</w:t>
      </w:r>
      <w:r w:rsidR="00314C9E">
        <w:rPr>
          <w:szCs w:val="20"/>
        </w:rPr>
        <w:t>,</w:t>
      </w:r>
    </w:p>
    <w:p w14:paraId="4CB30D60" w14:textId="5E863679" w:rsidR="009C617A" w:rsidRPr="00787BE0" w:rsidRDefault="009C617A" w:rsidP="00500F60">
      <w:pPr>
        <w:pStyle w:val="Listaszerbekezds"/>
        <w:numPr>
          <w:ilvl w:val="0"/>
          <w:numId w:val="34"/>
        </w:numPr>
        <w:spacing w:after="20"/>
        <w:contextualSpacing w:val="0"/>
        <w:jc w:val="both"/>
        <w:rPr>
          <w:szCs w:val="20"/>
        </w:rPr>
      </w:pPr>
      <w:r w:rsidRPr="00787BE0">
        <w:rPr>
          <w:szCs w:val="20"/>
        </w:rPr>
        <w:t>egyén oktatási azonosító kód</w:t>
      </w:r>
      <w:r w:rsidR="00314C9E">
        <w:rPr>
          <w:szCs w:val="20"/>
        </w:rPr>
        <w:t>,</w:t>
      </w:r>
    </w:p>
    <w:p w14:paraId="0C14EC34" w14:textId="3BA94FB1" w:rsidR="009C617A" w:rsidRPr="00787BE0" w:rsidRDefault="009C617A" w:rsidP="00500F60">
      <w:pPr>
        <w:pStyle w:val="Listaszerbekezds"/>
        <w:numPr>
          <w:ilvl w:val="0"/>
          <w:numId w:val="34"/>
        </w:numPr>
        <w:spacing w:after="20"/>
        <w:contextualSpacing w:val="0"/>
        <w:jc w:val="both"/>
        <w:rPr>
          <w:szCs w:val="20"/>
        </w:rPr>
      </w:pPr>
      <w:r w:rsidRPr="00787BE0">
        <w:rPr>
          <w:szCs w:val="20"/>
        </w:rPr>
        <w:t>szak, szakot gondozó kar, specializáció (ha van), specializációt gondozó oktatási szervezeti egység megnevezése, melyen tanulmányait folytatja</w:t>
      </w:r>
      <w:r w:rsidR="00314C9E">
        <w:rPr>
          <w:szCs w:val="20"/>
        </w:rPr>
        <w:t>,</w:t>
      </w:r>
    </w:p>
    <w:p w14:paraId="19B62F94" w14:textId="7599A2BD" w:rsidR="009C617A" w:rsidRPr="00787BE0" w:rsidRDefault="009C617A" w:rsidP="00500F60">
      <w:pPr>
        <w:pStyle w:val="Listaszerbekezds"/>
        <w:numPr>
          <w:ilvl w:val="0"/>
          <w:numId w:val="34"/>
        </w:numPr>
        <w:spacing w:after="20"/>
        <w:contextualSpacing w:val="0"/>
        <w:jc w:val="both"/>
        <w:rPr>
          <w:szCs w:val="20"/>
        </w:rPr>
      </w:pPr>
      <w:r w:rsidRPr="00787BE0">
        <w:rPr>
          <w:szCs w:val="20"/>
        </w:rPr>
        <w:t>gyakorlati idő kezdete, vége</w:t>
      </w:r>
      <w:r w:rsidR="009447C1">
        <w:rPr>
          <w:szCs w:val="20"/>
        </w:rPr>
        <w:t>,</w:t>
      </w:r>
    </w:p>
    <w:p w14:paraId="7D4C0C71" w14:textId="5A99458C" w:rsidR="009C617A" w:rsidRPr="00787BE0" w:rsidRDefault="009C617A" w:rsidP="00500F60">
      <w:pPr>
        <w:pStyle w:val="Listaszerbekezds"/>
        <w:numPr>
          <w:ilvl w:val="0"/>
          <w:numId w:val="33"/>
        </w:numPr>
        <w:spacing w:after="20"/>
        <w:contextualSpacing w:val="0"/>
        <w:jc w:val="both"/>
      </w:pPr>
      <w:r w:rsidRPr="00787BE0">
        <w:t xml:space="preserve">Külső </w:t>
      </w:r>
      <w:r w:rsidR="007E67E9" w:rsidRPr="00787BE0">
        <w:t>G</w:t>
      </w:r>
      <w:r w:rsidRPr="00787BE0">
        <w:t>yakorlóhely a fentieken túl az alábbi adatot közölheti</w:t>
      </w:r>
      <w:r w:rsidR="006B2A11" w:rsidRPr="00787BE0">
        <w:t xml:space="preserve"> a Felekkel</w:t>
      </w:r>
      <w:r w:rsidRPr="00787BE0">
        <w:t>:</w:t>
      </w:r>
    </w:p>
    <w:p w14:paraId="6986366C" w14:textId="34985221" w:rsidR="009C617A" w:rsidRPr="00787BE0" w:rsidRDefault="009C617A" w:rsidP="00500F60">
      <w:pPr>
        <w:pStyle w:val="Listaszerbekezds"/>
        <w:numPr>
          <w:ilvl w:val="0"/>
          <w:numId w:val="35"/>
        </w:numPr>
        <w:spacing w:after="20"/>
        <w:contextualSpacing w:val="0"/>
        <w:jc w:val="both"/>
        <w:rPr>
          <w:szCs w:val="20"/>
        </w:rPr>
      </w:pPr>
      <w:r w:rsidRPr="00787BE0">
        <w:rPr>
          <w:szCs w:val="20"/>
        </w:rPr>
        <w:t>szakmai gyakorlat teljesítésére vonatkozó adatok</w:t>
      </w:r>
    </w:p>
    <w:p w14:paraId="5CE2B250" w14:textId="59DF4E31" w:rsidR="009C617A" w:rsidRPr="00787BE0" w:rsidRDefault="009C617A" w:rsidP="00500F60">
      <w:pPr>
        <w:pStyle w:val="Listaszerbekezds"/>
        <w:numPr>
          <w:ilvl w:val="0"/>
          <w:numId w:val="35"/>
        </w:numPr>
        <w:spacing w:after="20"/>
        <w:contextualSpacing w:val="0"/>
        <w:jc w:val="both"/>
        <w:rPr>
          <w:szCs w:val="20"/>
        </w:rPr>
      </w:pPr>
      <w:r w:rsidRPr="00787BE0">
        <w:rPr>
          <w:szCs w:val="20"/>
        </w:rPr>
        <w:t>a hallgató</w:t>
      </w:r>
      <w:r w:rsidR="00CE207C">
        <w:rPr>
          <w:szCs w:val="20"/>
        </w:rPr>
        <w:t>k</w:t>
      </w:r>
      <w:r w:rsidRPr="00787BE0">
        <w:rPr>
          <w:szCs w:val="20"/>
        </w:rPr>
        <w:t xml:space="preserve"> elsajátított szakmai tudásának, kompetenciájának írásban történő értékelése</w:t>
      </w:r>
    </w:p>
    <w:p w14:paraId="345EE95A" w14:textId="21160426" w:rsidR="006B2A11" w:rsidRPr="00787BE0" w:rsidRDefault="006B2A11" w:rsidP="00262C61">
      <w:pPr>
        <w:pStyle w:val="Listaszerbekezds"/>
        <w:numPr>
          <w:ilvl w:val="0"/>
          <w:numId w:val="33"/>
        </w:numPr>
        <w:spacing w:after="20"/>
        <w:contextualSpacing w:val="0"/>
        <w:jc w:val="both"/>
      </w:pPr>
      <w:r w:rsidRPr="00787BE0">
        <w:t>Iskolaszövetkezet a fentieken túl az alábbi adatot közölheti a Felekkel:</w:t>
      </w:r>
    </w:p>
    <w:p w14:paraId="1ED71BC9" w14:textId="2F928E0B" w:rsidR="006B2A11" w:rsidRPr="00787BE0" w:rsidRDefault="00A6684D" w:rsidP="00262C61">
      <w:pPr>
        <w:pStyle w:val="Listaszerbekezds"/>
        <w:numPr>
          <w:ilvl w:val="0"/>
          <w:numId w:val="44"/>
        </w:numPr>
        <w:spacing w:after="20"/>
        <w:contextualSpacing w:val="0"/>
        <w:jc w:val="both"/>
      </w:pPr>
      <w:r w:rsidRPr="00787BE0">
        <w:rPr>
          <w:szCs w:val="20"/>
        </w:rPr>
        <w:lastRenderedPageBreak/>
        <w:t>igazolás, igazolás kiállításának megtagadásával kapcsolatos adatok.</w:t>
      </w:r>
      <w:r w:rsidR="006B2A11" w:rsidRPr="00787BE0">
        <w:rPr>
          <w:szCs w:val="20"/>
        </w:rPr>
        <w:t xml:space="preserve"> </w:t>
      </w:r>
    </w:p>
    <w:p w14:paraId="7FDF822C"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a megállapodás hatálya alatt az Érintettek személyes adatait az alábbi célokból közölhetik egymással: </w:t>
      </w:r>
    </w:p>
    <w:p w14:paraId="3C91CD64" w14:textId="66C78CBC" w:rsidR="009C617A" w:rsidRPr="00787BE0" w:rsidRDefault="009C617A" w:rsidP="00500F60">
      <w:pPr>
        <w:pStyle w:val="Listaszerbekezds"/>
        <w:numPr>
          <w:ilvl w:val="0"/>
          <w:numId w:val="36"/>
        </w:numPr>
        <w:spacing w:after="20"/>
        <w:contextualSpacing w:val="0"/>
        <w:jc w:val="both"/>
      </w:pPr>
      <w:r w:rsidRPr="00787BE0">
        <w:t>az adatok továbbítása az Érintett hallgató</w:t>
      </w:r>
      <w:r w:rsidR="00CE207C">
        <w:t>k</w:t>
      </w:r>
      <w:r w:rsidRPr="00787BE0">
        <w:t xml:space="preserve"> kérésére történő lépések megtételéhez, jelentkezése elbírálásához,</w:t>
      </w:r>
    </w:p>
    <w:p w14:paraId="40815576" w14:textId="77777777" w:rsidR="009C617A" w:rsidRPr="00787BE0" w:rsidRDefault="009C617A" w:rsidP="00500F60">
      <w:pPr>
        <w:pStyle w:val="Listaszerbekezds"/>
        <w:numPr>
          <w:ilvl w:val="0"/>
          <w:numId w:val="36"/>
        </w:numPr>
        <w:spacing w:after="20"/>
        <w:contextualSpacing w:val="0"/>
        <w:jc w:val="both"/>
      </w:pPr>
      <w:r w:rsidRPr="00787BE0">
        <w:t xml:space="preserve">a szakmai gyakorlat képzés részeként történő megszervezése, a szakmai gyakorlat teljesítésére vonatkozó adatok nyilvántartása az Egyetem Nftv. 15. §, illetve 18. §-án alapuló közfeladata, melynek végrehajtásához a szakmai gyakorlatot teljesítő hallgatók adatainak megállapodásban meghatározott körben történő közlése szükséges. </w:t>
      </w:r>
    </w:p>
    <w:p w14:paraId="3CB86B6E" w14:textId="5A3130F4" w:rsidR="009C617A" w:rsidRPr="00787BE0" w:rsidRDefault="009C617A" w:rsidP="00500F60">
      <w:pPr>
        <w:pStyle w:val="Listaszerbekezds"/>
        <w:numPr>
          <w:ilvl w:val="0"/>
          <w:numId w:val="32"/>
        </w:numPr>
        <w:spacing w:after="20"/>
        <w:contextualSpacing w:val="0"/>
        <w:jc w:val="both"/>
        <w:rPr>
          <w:szCs w:val="20"/>
        </w:rPr>
      </w:pPr>
      <w:r w:rsidRPr="00787BE0">
        <w:rPr>
          <w:szCs w:val="20"/>
        </w:rPr>
        <w:t>Mind</w:t>
      </w:r>
      <w:r w:rsidR="003716DA" w:rsidRPr="00787BE0">
        <w:rPr>
          <w:szCs w:val="20"/>
        </w:rPr>
        <w:t>három</w:t>
      </w:r>
      <w:r w:rsidRPr="00787BE0">
        <w:rPr>
          <w:szCs w:val="20"/>
        </w:rPr>
        <w:t xml:space="preserve"> Fél garantálja, hogy az általa a másik Féllel közölt személyes adatok pontosak. Felek vállalják, hogy haladéktalanul értesítik egymást, amennyiben a másik Féllel közölt személyes adatok pontatlanságáról szereznek tudomást.</w:t>
      </w:r>
    </w:p>
    <w:p w14:paraId="09FE3374"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7808B078" w14:textId="450DFECD" w:rsidR="009C617A" w:rsidRPr="00787BE0" w:rsidRDefault="009C617A" w:rsidP="00500F60">
      <w:pPr>
        <w:pStyle w:val="Listaszerbekezds"/>
        <w:numPr>
          <w:ilvl w:val="0"/>
          <w:numId w:val="32"/>
        </w:numPr>
        <w:spacing w:after="20"/>
        <w:contextualSpacing w:val="0"/>
        <w:jc w:val="both"/>
        <w:rPr>
          <w:szCs w:val="20"/>
        </w:rPr>
      </w:pPr>
      <w:r w:rsidRPr="00787BE0">
        <w:rPr>
          <w:szCs w:val="20"/>
        </w:rPr>
        <w:t>Mind</w:t>
      </w:r>
      <w:r w:rsidR="00277D21" w:rsidRPr="00787BE0">
        <w:rPr>
          <w:szCs w:val="20"/>
        </w:rPr>
        <w:t>három</w:t>
      </w:r>
      <w:r w:rsidRPr="00787BE0">
        <w:rPr>
          <w:szCs w:val="20"/>
        </w:rPr>
        <w:t xml:space="preserve"> Fél köteles saját adatkezelése és az adatok egymással történő közlése során megfelelő technikai, szervezési intézkedések alkalmazásával biztosítani </w:t>
      </w:r>
    </w:p>
    <w:p w14:paraId="0066E8CE" w14:textId="77777777" w:rsidR="009C617A" w:rsidRPr="00787BE0" w:rsidRDefault="009C617A" w:rsidP="00500F60">
      <w:pPr>
        <w:pStyle w:val="Listaszerbekezds"/>
        <w:numPr>
          <w:ilvl w:val="0"/>
          <w:numId w:val="37"/>
        </w:numPr>
        <w:spacing w:after="20"/>
        <w:contextualSpacing w:val="0"/>
        <w:jc w:val="both"/>
      </w:pPr>
      <w:r w:rsidRPr="00787BE0">
        <w:t>a személyes adatok megfelelő biztonságát, különösen az adatok jogosulatlan vagy jogellenes kezelésével, véletlen elvesztésével, megsemmisítésével vagy károsodásával szemben</w:t>
      </w:r>
    </w:p>
    <w:p w14:paraId="06FDC808" w14:textId="77777777" w:rsidR="009C617A" w:rsidRPr="00787BE0" w:rsidRDefault="009C617A" w:rsidP="00500F60">
      <w:pPr>
        <w:pStyle w:val="Listaszerbekezds"/>
        <w:numPr>
          <w:ilvl w:val="0"/>
          <w:numId w:val="37"/>
        </w:numPr>
        <w:spacing w:after="20"/>
        <w:contextualSpacing w:val="0"/>
        <w:jc w:val="both"/>
      </w:pPr>
      <w:r w:rsidRPr="00787BE0">
        <w:t>a személyes adatok kezelésére használt rendszerek és szolgáltatások folyamatos bizalmas jellegét, integritását, rendelkezésre állását és ellenálló képességét.</w:t>
      </w:r>
    </w:p>
    <w:p w14:paraId="50EFA04A"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kötelesek az arról való tudomásszerzéstől kezdődően haladéktalanul tájékoztatni egymást a szerződés hatálya alatt egymással közölt személyes adatokat érintő bármely adatvédelmi incidensről a jelen megállapodásban meghatározott kapcsolattartókon keresztül.</w:t>
      </w:r>
    </w:p>
    <w:p w14:paraId="13E526BF"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590C18D8"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A jelen megállapodásban és jogszabályokban foglalt adatkezeléssel összefüggő kötelezettségét megszegő Fél a vétlen Felet köteles teljes körűen kártalanítani.</w:t>
      </w:r>
    </w:p>
    <w:p w14:paraId="6C84958A" w14:textId="77777777" w:rsidR="009C617A" w:rsidRPr="00787BE0" w:rsidRDefault="009C617A" w:rsidP="00500F60"/>
    <w:p w14:paraId="3C6CCA54" w14:textId="3B550C37" w:rsidR="003716DA" w:rsidRPr="00787BE0" w:rsidRDefault="00267AB9" w:rsidP="00262C61">
      <w:pPr>
        <w:spacing w:after="0"/>
        <w:jc w:val="both"/>
        <w:rPr>
          <w:b/>
          <w:szCs w:val="20"/>
        </w:rPr>
      </w:pPr>
      <w:r w:rsidRPr="00787BE0">
        <w:rPr>
          <w:b/>
          <w:szCs w:val="20"/>
        </w:rPr>
        <w:t>XI.</w:t>
      </w:r>
      <w:r w:rsidRPr="00787BE0">
        <w:rPr>
          <w:b/>
          <w:szCs w:val="20"/>
        </w:rPr>
        <w:tab/>
      </w:r>
      <w:r w:rsidR="003716DA" w:rsidRPr="00787BE0">
        <w:rPr>
          <w:b/>
          <w:szCs w:val="20"/>
        </w:rPr>
        <w:t>Az együttműködési megállapodás végrehajtásának koordinálása, kapcsolattartás a Felek között</w:t>
      </w:r>
    </w:p>
    <w:p w14:paraId="349ACC83" w14:textId="44F4CA60" w:rsidR="003716DA" w:rsidRPr="00787BE0" w:rsidRDefault="009374D3" w:rsidP="00500F60">
      <w:pPr>
        <w:pStyle w:val="Listaszerbekezds"/>
        <w:numPr>
          <w:ilvl w:val="0"/>
          <w:numId w:val="38"/>
        </w:numPr>
        <w:spacing w:after="20"/>
        <w:contextualSpacing w:val="0"/>
        <w:jc w:val="both"/>
        <w:rPr>
          <w:szCs w:val="20"/>
        </w:rPr>
      </w:pPr>
      <w:r w:rsidRPr="00787BE0">
        <w:rPr>
          <w:szCs w:val="20"/>
        </w:rPr>
        <w:t>A Felsőoktatási Intézmény</w:t>
      </w:r>
      <w:r w:rsidR="003716DA" w:rsidRPr="00787BE0">
        <w:rPr>
          <w:szCs w:val="20"/>
        </w:rPr>
        <w:t xml:space="preserve"> jelen megállapodásban megjelölt átfogó szervezeti egysége részéről kijelölt felelős kapcsolattartó:</w:t>
      </w:r>
    </w:p>
    <w:p w14:paraId="31A488D2" w14:textId="77777777" w:rsidR="003716DA" w:rsidRPr="00787BE0" w:rsidRDefault="003716DA" w:rsidP="00500F60">
      <w:pPr>
        <w:ind w:left="708"/>
        <w:rPr>
          <w:szCs w:val="20"/>
        </w:rPr>
      </w:pPr>
      <w:r w:rsidRPr="00787BE0">
        <w:rPr>
          <w:szCs w:val="20"/>
        </w:rPr>
        <w:t xml:space="preserve">név: </w:t>
      </w:r>
      <w:r w:rsidRPr="00787BE0">
        <w:rPr>
          <w:szCs w:val="20"/>
        </w:rPr>
        <w:tab/>
      </w:r>
      <w:r w:rsidRPr="00787BE0">
        <w:rPr>
          <w:szCs w:val="20"/>
        </w:rPr>
        <w:tab/>
      </w:r>
      <w:r w:rsidRPr="00787BE0">
        <w:rPr>
          <w:szCs w:val="20"/>
        </w:rPr>
        <w:tab/>
      </w:r>
      <w:r w:rsidRPr="00787BE0">
        <w:rPr>
          <w:szCs w:val="20"/>
          <w:highlight w:val="yellow"/>
        </w:rPr>
        <w:t>………………………</w:t>
      </w:r>
    </w:p>
    <w:p w14:paraId="1021A1DB" w14:textId="77777777" w:rsidR="003716DA" w:rsidRPr="00787BE0" w:rsidRDefault="003716DA" w:rsidP="00500F60">
      <w:pPr>
        <w:ind w:left="708"/>
        <w:rPr>
          <w:szCs w:val="20"/>
        </w:rPr>
      </w:pPr>
      <w:r w:rsidRPr="00787BE0">
        <w:rPr>
          <w:szCs w:val="20"/>
        </w:rPr>
        <w:t xml:space="preserve">szervezeti egység: </w:t>
      </w:r>
      <w:r w:rsidRPr="00787BE0">
        <w:rPr>
          <w:szCs w:val="20"/>
        </w:rPr>
        <w:tab/>
      </w:r>
      <w:r w:rsidRPr="00787BE0">
        <w:rPr>
          <w:szCs w:val="20"/>
          <w:highlight w:val="yellow"/>
        </w:rPr>
        <w:t>………………………</w:t>
      </w:r>
      <w:r w:rsidRPr="00787BE0">
        <w:rPr>
          <w:szCs w:val="20"/>
        </w:rPr>
        <w:t xml:space="preserve"> Kar Dékáni Hivatal (mint a szakot gondozó átfogó szervezeti egység)</w:t>
      </w:r>
    </w:p>
    <w:p w14:paraId="754AFF8F" w14:textId="77777777" w:rsidR="003716DA" w:rsidRPr="00787BE0" w:rsidRDefault="003716DA" w:rsidP="00500F60">
      <w:pPr>
        <w:ind w:left="708"/>
        <w:rPr>
          <w:szCs w:val="20"/>
        </w:rPr>
      </w:pPr>
      <w:r w:rsidRPr="00787BE0">
        <w:rPr>
          <w:szCs w:val="20"/>
        </w:rPr>
        <w:t>beosztás:</w:t>
      </w:r>
      <w:r w:rsidRPr="00787BE0">
        <w:rPr>
          <w:szCs w:val="20"/>
        </w:rPr>
        <w:tab/>
      </w:r>
      <w:r w:rsidRPr="00787BE0">
        <w:rPr>
          <w:szCs w:val="20"/>
        </w:rPr>
        <w:tab/>
        <w:t>dékánhelyettes</w:t>
      </w:r>
    </w:p>
    <w:p w14:paraId="593B0935" w14:textId="77777777" w:rsidR="003716DA" w:rsidRPr="00787BE0" w:rsidRDefault="003716DA" w:rsidP="00500F60">
      <w:pPr>
        <w:ind w:left="708"/>
        <w:rPr>
          <w:szCs w:val="20"/>
        </w:rPr>
      </w:pPr>
      <w:r w:rsidRPr="00787BE0">
        <w:rPr>
          <w:szCs w:val="20"/>
        </w:rPr>
        <w:t>telefon:</w:t>
      </w:r>
      <w:r w:rsidRPr="00787BE0">
        <w:rPr>
          <w:szCs w:val="20"/>
        </w:rPr>
        <w:tab/>
      </w:r>
      <w:r w:rsidRPr="00787BE0">
        <w:rPr>
          <w:szCs w:val="20"/>
        </w:rPr>
        <w:tab/>
      </w:r>
      <w:r w:rsidRPr="00787BE0">
        <w:rPr>
          <w:szCs w:val="20"/>
        </w:rPr>
        <w:tab/>
        <w:t xml:space="preserve">+36 1 463 </w:t>
      </w:r>
      <w:r w:rsidRPr="00787BE0">
        <w:rPr>
          <w:szCs w:val="20"/>
          <w:highlight w:val="yellow"/>
        </w:rPr>
        <w:t>………………………</w:t>
      </w:r>
    </w:p>
    <w:p w14:paraId="48DD24A0" w14:textId="77777777" w:rsidR="003716DA" w:rsidRPr="00787BE0" w:rsidRDefault="003716DA" w:rsidP="00500F60">
      <w:pPr>
        <w:ind w:left="708"/>
        <w:rPr>
          <w:szCs w:val="20"/>
        </w:rPr>
      </w:pPr>
      <w:r w:rsidRPr="00787BE0">
        <w:rPr>
          <w:szCs w:val="20"/>
        </w:rPr>
        <w:t xml:space="preserve">email: </w:t>
      </w:r>
      <w:r w:rsidRPr="00787BE0">
        <w:rPr>
          <w:szCs w:val="20"/>
        </w:rPr>
        <w:tab/>
      </w:r>
      <w:r w:rsidRPr="00787BE0">
        <w:rPr>
          <w:szCs w:val="20"/>
        </w:rPr>
        <w:tab/>
      </w:r>
      <w:r w:rsidRPr="00787BE0">
        <w:rPr>
          <w:szCs w:val="20"/>
        </w:rPr>
        <w:tab/>
      </w:r>
      <w:r w:rsidRPr="00787BE0">
        <w:rPr>
          <w:szCs w:val="20"/>
          <w:highlight w:val="yellow"/>
        </w:rPr>
        <w:t>………………………</w:t>
      </w:r>
    </w:p>
    <w:p w14:paraId="66D2D6F4" w14:textId="7E049EC9" w:rsidR="003716DA" w:rsidRPr="00787BE0" w:rsidRDefault="003716DA" w:rsidP="00500F60">
      <w:pPr>
        <w:pStyle w:val="Listaszerbekezds"/>
        <w:numPr>
          <w:ilvl w:val="0"/>
          <w:numId w:val="38"/>
        </w:numPr>
        <w:spacing w:after="20"/>
        <w:contextualSpacing w:val="0"/>
        <w:jc w:val="both"/>
        <w:rPr>
          <w:szCs w:val="20"/>
        </w:rPr>
      </w:pPr>
      <w:r w:rsidRPr="00787BE0">
        <w:rPr>
          <w:szCs w:val="20"/>
        </w:rPr>
        <w:t>A</w:t>
      </w:r>
      <w:r w:rsidR="009374D3" w:rsidRPr="00787BE0">
        <w:rPr>
          <w:szCs w:val="20"/>
        </w:rPr>
        <w:t xml:space="preserve"> Felsőoktatási Intézmény</w:t>
      </w:r>
      <w:r w:rsidRPr="00787BE0">
        <w:rPr>
          <w:szCs w:val="20"/>
        </w:rPr>
        <w:t xml:space="preserve"> jelen megállapodásban megjelölt oktatási szervezeti egysége részéről kijelölt szakmai kapcsolattartó adatait az 1. melléklet tartalmazza.</w:t>
      </w:r>
    </w:p>
    <w:p w14:paraId="418D3DC2" w14:textId="400B0514" w:rsidR="003716DA" w:rsidRPr="00787BE0" w:rsidRDefault="003716DA" w:rsidP="00500F60">
      <w:pPr>
        <w:pStyle w:val="Listaszerbekezds"/>
        <w:numPr>
          <w:ilvl w:val="0"/>
          <w:numId w:val="38"/>
        </w:numPr>
        <w:spacing w:after="20"/>
        <w:contextualSpacing w:val="0"/>
        <w:jc w:val="both"/>
        <w:rPr>
          <w:szCs w:val="20"/>
        </w:rPr>
      </w:pPr>
      <w:r w:rsidRPr="00787BE0">
        <w:rPr>
          <w:szCs w:val="20"/>
        </w:rPr>
        <w:t>A Külső Gyakorlóhely szakmai felelős</w:t>
      </w:r>
      <w:r w:rsidR="009E492B" w:rsidRPr="00787BE0">
        <w:rPr>
          <w:szCs w:val="20"/>
        </w:rPr>
        <w:t>ének</w:t>
      </w:r>
      <w:r w:rsidRPr="00787BE0">
        <w:rPr>
          <w:szCs w:val="20"/>
        </w:rPr>
        <w:t xml:space="preserve"> adatait az 1. melléklet tartalmazza.</w:t>
      </w:r>
    </w:p>
    <w:p w14:paraId="7B7CD146" w14:textId="6D1B58D8" w:rsidR="006D0E7E" w:rsidRPr="00787BE0" w:rsidRDefault="006D0E7E" w:rsidP="00500F60">
      <w:pPr>
        <w:pStyle w:val="Listaszerbekezds"/>
        <w:numPr>
          <w:ilvl w:val="0"/>
          <w:numId w:val="38"/>
        </w:numPr>
        <w:spacing w:after="20"/>
        <w:contextualSpacing w:val="0"/>
        <w:jc w:val="both"/>
        <w:rPr>
          <w:szCs w:val="20"/>
        </w:rPr>
      </w:pPr>
      <w:r w:rsidRPr="00787BE0">
        <w:rPr>
          <w:szCs w:val="20"/>
        </w:rPr>
        <w:t xml:space="preserve">Az Iskolaszövetkezet részéről kijelölt </w:t>
      </w:r>
      <w:r w:rsidR="00174BBB" w:rsidRPr="00787BE0">
        <w:rPr>
          <w:szCs w:val="20"/>
        </w:rPr>
        <w:t>I</w:t>
      </w:r>
      <w:r w:rsidRPr="00787BE0">
        <w:rPr>
          <w:szCs w:val="20"/>
        </w:rPr>
        <w:t xml:space="preserve">skolaszövetkezeti kapcsolattartó adatait az 1. számú melléklet tartalmazza. </w:t>
      </w:r>
    </w:p>
    <w:p w14:paraId="628723A0" w14:textId="1C71AF87" w:rsidR="003716DA" w:rsidRPr="00787BE0" w:rsidRDefault="003716DA" w:rsidP="00500F60">
      <w:pPr>
        <w:pStyle w:val="Listaszerbekezds"/>
        <w:numPr>
          <w:ilvl w:val="0"/>
          <w:numId w:val="38"/>
        </w:numPr>
        <w:spacing w:after="20"/>
        <w:contextualSpacing w:val="0"/>
        <w:jc w:val="both"/>
        <w:rPr>
          <w:szCs w:val="20"/>
        </w:rPr>
      </w:pPr>
      <w:r w:rsidRPr="00787BE0">
        <w:rPr>
          <w:szCs w:val="20"/>
        </w:rPr>
        <w:t xml:space="preserve">A szakmai gyakorlat teljesítésével kapcsolatos tartalmi, szakmai, </w:t>
      </w:r>
      <w:r w:rsidR="006D0E7E" w:rsidRPr="00787BE0">
        <w:rPr>
          <w:szCs w:val="20"/>
        </w:rPr>
        <w:t>értékelési, igazolás</w:t>
      </w:r>
      <w:r w:rsidRPr="00787BE0">
        <w:rPr>
          <w:szCs w:val="20"/>
        </w:rPr>
        <w:t xml:space="preserve">i és szervezési kérdésekben </w:t>
      </w:r>
      <w:r w:rsidR="009374D3" w:rsidRPr="00787BE0">
        <w:rPr>
          <w:szCs w:val="20"/>
        </w:rPr>
        <w:t xml:space="preserve">a Felsőoktatási Intézmény </w:t>
      </w:r>
      <w:r w:rsidRPr="00787BE0">
        <w:rPr>
          <w:szCs w:val="20"/>
        </w:rPr>
        <w:t>részéről a szakmai kapcsolattartó, a Külső Gyakorlóhely részéről a szakmai felelős</w:t>
      </w:r>
      <w:r w:rsidR="006D0E7E" w:rsidRPr="00787BE0">
        <w:rPr>
          <w:szCs w:val="20"/>
        </w:rPr>
        <w:t>, az Iskolaszövetkezet részéről az iskolaszövetkezeti kapcsolattartó</w:t>
      </w:r>
      <w:r w:rsidRPr="00787BE0">
        <w:rPr>
          <w:szCs w:val="20"/>
        </w:rPr>
        <w:t xml:space="preserve"> jár el.</w:t>
      </w:r>
    </w:p>
    <w:p w14:paraId="756E9D65" w14:textId="2D3CC45C" w:rsidR="003716DA" w:rsidRPr="00787BE0" w:rsidRDefault="003716DA" w:rsidP="00500F60">
      <w:pPr>
        <w:pStyle w:val="Listaszerbekezds"/>
        <w:numPr>
          <w:ilvl w:val="0"/>
          <w:numId w:val="38"/>
        </w:numPr>
        <w:spacing w:after="20"/>
        <w:contextualSpacing w:val="0"/>
        <w:jc w:val="both"/>
        <w:rPr>
          <w:szCs w:val="20"/>
        </w:rPr>
      </w:pPr>
      <w:r w:rsidRPr="00787BE0">
        <w:rPr>
          <w:szCs w:val="20"/>
        </w:rPr>
        <w:t>A</w:t>
      </w:r>
      <w:r w:rsidR="006A546D" w:rsidRPr="00787BE0">
        <w:rPr>
          <w:szCs w:val="20"/>
        </w:rPr>
        <w:t>z 5</w:t>
      </w:r>
      <w:r w:rsidRPr="00787BE0">
        <w:rPr>
          <w:szCs w:val="20"/>
        </w:rPr>
        <w:t>. pontban meghatározottaktól eltérő, az együttműködést és a jelen megállapodást érintő kérdésekben a felelős kapcsolattartó és a szakmai felelős járnak el, de a megállapodás módosítása, felmondása az azt aláíró intézményi képviselők hatásköre.</w:t>
      </w:r>
    </w:p>
    <w:p w14:paraId="0DF5AC7A" w14:textId="0F45DB89" w:rsidR="00500F60" w:rsidRPr="00787BE0" w:rsidRDefault="003716DA" w:rsidP="00262C61">
      <w:pPr>
        <w:pStyle w:val="Listaszerbekezds"/>
        <w:spacing w:after="20"/>
        <w:contextualSpacing w:val="0"/>
        <w:jc w:val="both"/>
        <w:rPr>
          <w:szCs w:val="20"/>
        </w:rPr>
      </w:pPr>
      <w:r w:rsidRPr="00787BE0">
        <w:rPr>
          <w:szCs w:val="20"/>
        </w:rPr>
        <w:t>A Felek elsődlegesen elektronikus úton tartják egymással a kapcsolatot, késedelmet nem tűrő esetben telefonon egyeztetnek.</w:t>
      </w:r>
    </w:p>
    <w:p w14:paraId="642F16B4" w14:textId="77777777" w:rsidR="00500F60" w:rsidRPr="00787BE0" w:rsidRDefault="00500F60" w:rsidP="00262C61">
      <w:pPr>
        <w:pStyle w:val="Listaszerbekezds"/>
        <w:spacing w:after="20"/>
        <w:contextualSpacing w:val="0"/>
        <w:jc w:val="both"/>
      </w:pPr>
    </w:p>
    <w:p w14:paraId="2B9CB40F" w14:textId="75FA02AD" w:rsidR="003716DA" w:rsidRPr="00787BE0" w:rsidRDefault="00267AB9" w:rsidP="00262C61">
      <w:pPr>
        <w:spacing w:after="0"/>
        <w:jc w:val="both"/>
        <w:rPr>
          <w:b/>
          <w:szCs w:val="20"/>
        </w:rPr>
      </w:pPr>
      <w:r w:rsidRPr="00787BE0">
        <w:rPr>
          <w:b/>
          <w:szCs w:val="20"/>
        </w:rPr>
        <w:t>XII.</w:t>
      </w:r>
      <w:r w:rsidRPr="00787BE0">
        <w:rPr>
          <w:b/>
          <w:szCs w:val="20"/>
        </w:rPr>
        <w:tab/>
      </w:r>
      <w:r w:rsidR="003716DA" w:rsidRPr="00787BE0">
        <w:rPr>
          <w:b/>
          <w:szCs w:val="20"/>
        </w:rPr>
        <w:t>Záró rendelkezések</w:t>
      </w:r>
    </w:p>
    <w:p w14:paraId="35B478CB" w14:textId="7DA4F56D" w:rsidR="003716DA" w:rsidRPr="00787BE0" w:rsidRDefault="003716DA" w:rsidP="00500F60">
      <w:pPr>
        <w:pStyle w:val="Listaszerbekezds"/>
        <w:numPr>
          <w:ilvl w:val="0"/>
          <w:numId w:val="39"/>
        </w:numPr>
        <w:spacing w:after="20"/>
        <w:contextualSpacing w:val="0"/>
        <w:jc w:val="both"/>
        <w:rPr>
          <w:szCs w:val="20"/>
        </w:rPr>
      </w:pPr>
      <w:r w:rsidRPr="00787BE0">
        <w:rPr>
          <w:szCs w:val="20"/>
        </w:rPr>
        <w:t xml:space="preserve">A jelen megállapodásban nem szabályozott kérdésekben a nemzeti felsőoktatásról szóló 2011. évi CCIV. törvény, a felsőoktatási szakképzésről és a felsőoktatási képzéshez kapcsolódó szakmai gyakorlat egyes kérdéseiről szóló 230/2012. (VIII. 28) Korm. rendelete, a munka törvénykönyvéről szóló 2012. évi I. törvény, </w:t>
      </w:r>
      <w:r w:rsidR="00F13D91" w:rsidRPr="00787BE0">
        <w:rPr>
          <w:szCs w:val="20"/>
        </w:rPr>
        <w:t xml:space="preserve">a szövetkezetekről szóló 2006. évi X. törvény </w:t>
      </w:r>
      <w:r w:rsidRPr="00787BE0">
        <w:rPr>
          <w:szCs w:val="20"/>
        </w:rPr>
        <w:t>valamint a polgári törvénykönyvről szóló 2013. évi V. törvény rendelkezései, szakmai, értékelési és szervezési kérdésekben a</w:t>
      </w:r>
      <w:r w:rsidR="00553074" w:rsidRPr="00787BE0">
        <w:rPr>
          <w:szCs w:val="20"/>
        </w:rPr>
        <w:t xml:space="preserve"> Felsőoktatási Intézmény </w:t>
      </w:r>
      <w:r w:rsidRPr="00787BE0">
        <w:rPr>
          <w:szCs w:val="20"/>
        </w:rPr>
        <w:t xml:space="preserve"> tanulmányi és vizsgaszabályzatában, valamint a </w:t>
      </w:r>
      <w:r w:rsidRPr="00787BE0">
        <w:rPr>
          <w:szCs w:val="20"/>
          <w:highlight w:val="yellow"/>
        </w:rPr>
        <w:t>………………………</w:t>
      </w:r>
      <w:r w:rsidRPr="00787BE0">
        <w:rPr>
          <w:szCs w:val="20"/>
        </w:rPr>
        <w:t xml:space="preserve"> Kar honlapján (</w:t>
      </w:r>
      <w:r w:rsidRPr="00787BE0">
        <w:rPr>
          <w:szCs w:val="20"/>
          <w:highlight w:val="yellow"/>
        </w:rPr>
        <w:t>………………………</w:t>
      </w:r>
      <w:r w:rsidRPr="00787BE0">
        <w:rPr>
          <w:szCs w:val="20"/>
        </w:rPr>
        <w:t>) közzétett, a szakmai gyakorlat lebonyolításával foglalkozó szabályzat az irányadó.</w:t>
      </w:r>
    </w:p>
    <w:p w14:paraId="678AD950" w14:textId="77777777" w:rsidR="003716DA" w:rsidRPr="00787BE0" w:rsidRDefault="003716DA" w:rsidP="00500F60">
      <w:pPr>
        <w:pStyle w:val="Listaszerbekezds"/>
        <w:numPr>
          <w:ilvl w:val="0"/>
          <w:numId w:val="39"/>
        </w:numPr>
        <w:spacing w:after="20"/>
        <w:contextualSpacing w:val="0"/>
        <w:jc w:val="both"/>
        <w:rPr>
          <w:szCs w:val="20"/>
          <w:lang w:eastAsia="hu-HU"/>
        </w:rPr>
      </w:pPr>
      <w:r w:rsidRPr="00787BE0">
        <w:rPr>
          <w:szCs w:val="20"/>
        </w:rPr>
        <w:t>Felek a jelen megállapodást – amely két eredeti egymással mindenben megegyező példányban készült –, mint akaratukkal mindenben megegyezőt, jóváhagyólag aláírásukkal látták el.</w:t>
      </w:r>
    </w:p>
    <w:p w14:paraId="20DDDC9C" w14:textId="77777777" w:rsidR="006E6E33" w:rsidRPr="00787BE0" w:rsidRDefault="006E6E33" w:rsidP="00500F60">
      <w:pPr>
        <w:spacing w:after="0"/>
        <w:jc w:val="both"/>
        <w:rPr>
          <w:b/>
          <w:szCs w:val="20"/>
        </w:rPr>
      </w:pPr>
    </w:p>
    <w:p w14:paraId="7A65096F" w14:textId="77777777" w:rsidR="006E6E33" w:rsidRPr="00787BE0" w:rsidRDefault="004E6064" w:rsidP="00500F60">
      <w:pPr>
        <w:spacing w:after="0"/>
        <w:jc w:val="both"/>
        <w:rPr>
          <w:szCs w:val="20"/>
        </w:rPr>
      </w:pPr>
      <w:r w:rsidRPr="00787BE0">
        <w:rPr>
          <w:szCs w:val="20"/>
        </w:rPr>
        <w:t>Budapest</w:t>
      </w:r>
      <w:r w:rsidR="006E6E33" w:rsidRPr="00787BE0">
        <w:rPr>
          <w:szCs w:val="20"/>
        </w:rPr>
        <w:t xml:space="preserve">, </w:t>
      </w:r>
      <w:r w:rsidR="00E038D0" w:rsidRPr="00787BE0">
        <w:rPr>
          <w:szCs w:val="20"/>
        </w:rPr>
        <w:t>………………………….</w:t>
      </w:r>
      <w:r w:rsidR="001B311A" w:rsidRPr="00787BE0">
        <w:rPr>
          <w:szCs w:val="20"/>
        </w:rPr>
        <w:t xml:space="preserve">.     </w:t>
      </w:r>
    </w:p>
    <w:p w14:paraId="1127F371" w14:textId="77777777" w:rsidR="006E6E33" w:rsidRPr="00787BE0" w:rsidRDefault="006E6E33" w:rsidP="00500F60">
      <w:pPr>
        <w:spacing w:after="0"/>
        <w:jc w:val="both"/>
        <w:rPr>
          <w:szCs w:val="20"/>
        </w:rPr>
      </w:pPr>
    </w:p>
    <w:p w14:paraId="44B3034D" w14:textId="77777777" w:rsidR="0090548A" w:rsidRPr="00787BE0" w:rsidRDefault="0090548A" w:rsidP="00500F60">
      <w:pPr>
        <w:spacing w:after="0"/>
        <w:jc w:val="both"/>
        <w:rPr>
          <w:szCs w:val="20"/>
        </w:rPr>
      </w:pPr>
    </w:p>
    <w:p w14:paraId="2292853B" w14:textId="77777777" w:rsidR="006E6E33" w:rsidRPr="00787BE0" w:rsidRDefault="003940A1" w:rsidP="00500F60">
      <w:pPr>
        <w:spacing w:after="0"/>
        <w:ind w:firstLine="708"/>
        <w:rPr>
          <w:szCs w:val="20"/>
        </w:rPr>
      </w:pPr>
      <w:r w:rsidRPr="00787BE0">
        <w:rPr>
          <w:szCs w:val="20"/>
        </w:rPr>
        <w:t>Felsőoktatási intézmény részéről:</w:t>
      </w:r>
      <w:r w:rsidRPr="00787BE0">
        <w:rPr>
          <w:szCs w:val="20"/>
        </w:rPr>
        <w:tab/>
      </w:r>
      <w:r w:rsidRPr="00787BE0">
        <w:rPr>
          <w:szCs w:val="20"/>
        </w:rPr>
        <w:tab/>
      </w:r>
      <w:r w:rsidR="0090548A" w:rsidRPr="00787BE0">
        <w:rPr>
          <w:szCs w:val="20"/>
        </w:rPr>
        <w:t>Iskolaszövetkezet</w:t>
      </w:r>
      <w:r w:rsidRPr="00787BE0">
        <w:rPr>
          <w:szCs w:val="20"/>
        </w:rPr>
        <w:t xml:space="preserve"> részéről:</w:t>
      </w:r>
    </w:p>
    <w:p w14:paraId="6A0DDD41" w14:textId="77777777" w:rsidR="003940A1" w:rsidRPr="00787BE0" w:rsidRDefault="003940A1" w:rsidP="00500F60">
      <w:pPr>
        <w:spacing w:after="0"/>
        <w:jc w:val="center"/>
        <w:rPr>
          <w:szCs w:val="20"/>
        </w:rPr>
      </w:pPr>
    </w:p>
    <w:p w14:paraId="30EE08FD" w14:textId="77777777" w:rsidR="003940A1" w:rsidRPr="00787BE0" w:rsidRDefault="003940A1" w:rsidP="00500F60">
      <w:pPr>
        <w:spacing w:after="0"/>
        <w:jc w:val="center"/>
        <w:rPr>
          <w:szCs w:val="20"/>
        </w:rPr>
      </w:pPr>
    </w:p>
    <w:p w14:paraId="3EDE5632" w14:textId="09F946AC" w:rsidR="00500F60" w:rsidRPr="00787BE0" w:rsidRDefault="003078FE" w:rsidP="00500F60">
      <w:pPr>
        <w:spacing w:after="0"/>
        <w:ind w:firstLine="708"/>
        <w:rPr>
          <w:szCs w:val="20"/>
        </w:rPr>
      </w:pPr>
      <w:r w:rsidRPr="00787BE0">
        <w:rPr>
          <w:szCs w:val="20"/>
        </w:rPr>
        <w:t>………………………………………..</w:t>
      </w:r>
      <w:r w:rsidR="003940A1" w:rsidRPr="00787BE0">
        <w:rPr>
          <w:szCs w:val="20"/>
        </w:rPr>
        <w:tab/>
      </w:r>
      <w:r w:rsidR="003940A1" w:rsidRPr="00787BE0">
        <w:rPr>
          <w:szCs w:val="20"/>
        </w:rPr>
        <w:tab/>
      </w:r>
      <w:r w:rsidRPr="00787BE0">
        <w:rPr>
          <w:szCs w:val="20"/>
        </w:rPr>
        <w:t>……………………………………….</w:t>
      </w:r>
    </w:p>
    <w:p w14:paraId="24A932CD" w14:textId="44D841EE" w:rsidR="0090548A" w:rsidRPr="00787BE0" w:rsidRDefault="00DE13B9" w:rsidP="00262C61">
      <w:pPr>
        <w:spacing w:after="0"/>
        <w:ind w:firstLine="708"/>
        <w:rPr>
          <w:szCs w:val="20"/>
        </w:rPr>
      </w:pPr>
      <w:r w:rsidRPr="00787BE0">
        <w:rPr>
          <w:szCs w:val="20"/>
        </w:rPr>
        <w:tab/>
      </w:r>
      <w:r w:rsidR="00553074" w:rsidRPr="00787BE0">
        <w:rPr>
          <w:szCs w:val="20"/>
        </w:rPr>
        <w:tab/>
      </w:r>
      <w:r w:rsidRPr="00787BE0">
        <w:rPr>
          <w:szCs w:val="20"/>
        </w:rPr>
        <w:t>Dékán</w:t>
      </w:r>
    </w:p>
    <w:p w14:paraId="0A0EBB91" w14:textId="77777777" w:rsidR="003078FE" w:rsidRPr="00787BE0" w:rsidRDefault="003078FE" w:rsidP="00500F60">
      <w:pPr>
        <w:rPr>
          <w:szCs w:val="20"/>
        </w:rPr>
      </w:pPr>
    </w:p>
    <w:p w14:paraId="33DAB231" w14:textId="77777777" w:rsidR="003078FE" w:rsidRPr="00787BE0" w:rsidRDefault="003078FE" w:rsidP="00500F60">
      <w:pPr>
        <w:rPr>
          <w:szCs w:val="20"/>
        </w:rPr>
      </w:pPr>
    </w:p>
    <w:p w14:paraId="67F2D7E4" w14:textId="60D3EA46" w:rsidR="00CA725C" w:rsidRPr="00787BE0" w:rsidRDefault="002340BC" w:rsidP="00500F60">
      <w:pPr>
        <w:jc w:val="center"/>
        <w:rPr>
          <w:szCs w:val="20"/>
        </w:rPr>
      </w:pPr>
      <w:r w:rsidRPr="00787BE0">
        <w:rPr>
          <w:szCs w:val="20"/>
        </w:rPr>
        <w:br/>
      </w:r>
      <w:r w:rsidR="003716DA" w:rsidRPr="00787BE0">
        <w:rPr>
          <w:szCs w:val="20"/>
        </w:rPr>
        <w:t>Külső</w:t>
      </w:r>
      <w:r w:rsidRPr="00787BE0">
        <w:rPr>
          <w:szCs w:val="20"/>
        </w:rPr>
        <w:t xml:space="preserve"> </w:t>
      </w:r>
      <w:r w:rsidR="002B7DDA" w:rsidRPr="00787BE0">
        <w:rPr>
          <w:szCs w:val="20"/>
        </w:rPr>
        <w:t>G</w:t>
      </w:r>
      <w:r w:rsidRPr="00787BE0">
        <w:rPr>
          <w:szCs w:val="20"/>
        </w:rPr>
        <w:t>yakorlóhely</w:t>
      </w:r>
      <w:r w:rsidR="002B7DDA" w:rsidRPr="00787BE0">
        <w:rPr>
          <w:szCs w:val="20"/>
        </w:rPr>
        <w:t xml:space="preserve"> </w:t>
      </w:r>
      <w:r w:rsidR="0090548A" w:rsidRPr="00787BE0">
        <w:rPr>
          <w:szCs w:val="20"/>
        </w:rPr>
        <w:t>részéről:</w:t>
      </w:r>
    </w:p>
    <w:p w14:paraId="6A513AB7" w14:textId="77777777" w:rsidR="0090548A" w:rsidRPr="00787BE0" w:rsidRDefault="0090548A" w:rsidP="00500F60">
      <w:pPr>
        <w:rPr>
          <w:szCs w:val="20"/>
        </w:rPr>
      </w:pPr>
    </w:p>
    <w:p w14:paraId="4946661B" w14:textId="77777777" w:rsidR="007B2906" w:rsidRPr="00787BE0" w:rsidRDefault="0090548A" w:rsidP="00500F60">
      <w:pPr>
        <w:jc w:val="center"/>
        <w:rPr>
          <w:szCs w:val="20"/>
        </w:rPr>
      </w:pPr>
      <w:r w:rsidRPr="00787BE0">
        <w:rPr>
          <w:szCs w:val="20"/>
        </w:rPr>
        <w:t>……………………………………....</w:t>
      </w:r>
    </w:p>
    <w:p w14:paraId="0F0E8B24" w14:textId="77777777" w:rsidR="00FD26A0" w:rsidRPr="00787BE0" w:rsidRDefault="00FD26A0" w:rsidP="00500F60">
      <w:pPr>
        <w:spacing w:after="0"/>
        <w:jc w:val="center"/>
        <w:rPr>
          <w:szCs w:val="20"/>
        </w:rPr>
      </w:pPr>
    </w:p>
    <w:p w14:paraId="6F1E5BF3" w14:textId="26990219" w:rsidR="0078206D" w:rsidRPr="00787BE0" w:rsidRDefault="0078206D" w:rsidP="00500F60">
      <w:pPr>
        <w:rPr>
          <w:b/>
          <w:i/>
          <w:iCs/>
          <w:szCs w:val="20"/>
        </w:rPr>
      </w:pPr>
    </w:p>
    <w:p w14:paraId="56F243A2" w14:textId="5D53515B" w:rsidR="0078206D" w:rsidRPr="00787BE0" w:rsidRDefault="0078206D" w:rsidP="00500F60">
      <w:pPr>
        <w:rPr>
          <w:b/>
          <w:i/>
          <w:iCs/>
          <w:szCs w:val="20"/>
        </w:rPr>
      </w:pPr>
    </w:p>
    <w:p w14:paraId="6064EB9F" w14:textId="445FEE21" w:rsidR="0078206D" w:rsidRPr="00787BE0" w:rsidRDefault="0078206D" w:rsidP="00500F60">
      <w:pPr>
        <w:rPr>
          <w:b/>
          <w:i/>
          <w:iCs/>
          <w:szCs w:val="20"/>
        </w:rPr>
      </w:pPr>
    </w:p>
    <w:p w14:paraId="2F3F3EE8" w14:textId="285D18BC" w:rsidR="0078206D" w:rsidRPr="00787BE0" w:rsidRDefault="0078206D" w:rsidP="00500F60">
      <w:pPr>
        <w:rPr>
          <w:b/>
          <w:i/>
          <w:iCs/>
          <w:szCs w:val="20"/>
        </w:rPr>
      </w:pPr>
    </w:p>
    <w:p w14:paraId="168A9E98" w14:textId="5EF2ECD5" w:rsidR="0078206D" w:rsidRPr="00787BE0" w:rsidRDefault="0078206D" w:rsidP="00500F60">
      <w:pPr>
        <w:rPr>
          <w:b/>
          <w:i/>
          <w:iCs/>
          <w:szCs w:val="20"/>
        </w:rPr>
      </w:pPr>
    </w:p>
    <w:p w14:paraId="28748963" w14:textId="60111C43" w:rsidR="0078206D" w:rsidRPr="00787BE0" w:rsidRDefault="0078206D" w:rsidP="00500F60">
      <w:pPr>
        <w:rPr>
          <w:b/>
          <w:i/>
          <w:iCs/>
          <w:szCs w:val="20"/>
        </w:rPr>
      </w:pPr>
    </w:p>
    <w:p w14:paraId="0B763054" w14:textId="303DF25F" w:rsidR="0078206D" w:rsidRPr="00787BE0" w:rsidRDefault="0078206D" w:rsidP="00500F60">
      <w:pPr>
        <w:rPr>
          <w:b/>
          <w:i/>
          <w:iCs/>
          <w:szCs w:val="20"/>
        </w:rPr>
      </w:pPr>
    </w:p>
    <w:p w14:paraId="5387F2DD" w14:textId="3068F2A6" w:rsidR="0078206D" w:rsidRPr="00787BE0" w:rsidRDefault="0078206D" w:rsidP="00500F60">
      <w:pPr>
        <w:rPr>
          <w:b/>
          <w:i/>
          <w:iCs/>
          <w:szCs w:val="20"/>
        </w:rPr>
      </w:pPr>
    </w:p>
    <w:p w14:paraId="4531A8A4" w14:textId="1D1F695B" w:rsidR="0078206D" w:rsidRPr="00787BE0" w:rsidRDefault="0078206D" w:rsidP="00500F60">
      <w:pPr>
        <w:rPr>
          <w:b/>
          <w:i/>
          <w:iCs/>
          <w:szCs w:val="20"/>
        </w:rPr>
      </w:pPr>
    </w:p>
    <w:p w14:paraId="5919905D" w14:textId="44C4247D" w:rsidR="0078206D" w:rsidRPr="00787BE0" w:rsidRDefault="0078206D" w:rsidP="00500F60">
      <w:pPr>
        <w:rPr>
          <w:b/>
          <w:i/>
          <w:iCs/>
          <w:szCs w:val="20"/>
        </w:rPr>
      </w:pPr>
    </w:p>
    <w:p w14:paraId="33B8AE0C" w14:textId="4EF9C5A5" w:rsidR="0078206D" w:rsidRPr="00787BE0" w:rsidRDefault="0078206D" w:rsidP="00500F60">
      <w:pPr>
        <w:rPr>
          <w:b/>
          <w:i/>
          <w:iCs/>
          <w:szCs w:val="20"/>
        </w:rPr>
      </w:pPr>
    </w:p>
    <w:p w14:paraId="5F202920" w14:textId="6FD696D3" w:rsidR="0078206D" w:rsidRPr="00787BE0" w:rsidRDefault="0078206D" w:rsidP="00500F60">
      <w:pPr>
        <w:rPr>
          <w:b/>
          <w:i/>
          <w:iCs/>
          <w:szCs w:val="20"/>
        </w:rPr>
      </w:pPr>
    </w:p>
    <w:p w14:paraId="16651391" w14:textId="3EAC5F58" w:rsidR="0078206D" w:rsidRPr="00787BE0" w:rsidRDefault="0078206D" w:rsidP="00500F60">
      <w:pPr>
        <w:rPr>
          <w:b/>
          <w:i/>
          <w:iCs/>
          <w:szCs w:val="20"/>
        </w:rPr>
      </w:pPr>
    </w:p>
    <w:p w14:paraId="75D27940" w14:textId="0145C282" w:rsidR="0078206D" w:rsidRPr="00787BE0" w:rsidRDefault="0078206D" w:rsidP="00500F60">
      <w:pPr>
        <w:rPr>
          <w:b/>
          <w:i/>
          <w:iCs/>
          <w:szCs w:val="20"/>
        </w:rPr>
      </w:pPr>
    </w:p>
    <w:p w14:paraId="6C439FB5" w14:textId="2361897C" w:rsidR="0078206D" w:rsidRPr="00787BE0" w:rsidRDefault="0078206D" w:rsidP="00500F60">
      <w:pPr>
        <w:rPr>
          <w:b/>
          <w:i/>
          <w:iCs/>
          <w:szCs w:val="20"/>
        </w:rPr>
      </w:pPr>
    </w:p>
    <w:p w14:paraId="6FE42D71" w14:textId="1FB02843" w:rsidR="0078206D" w:rsidRPr="00787BE0" w:rsidRDefault="0078206D" w:rsidP="00500F60">
      <w:pPr>
        <w:rPr>
          <w:b/>
          <w:i/>
          <w:iCs/>
          <w:szCs w:val="20"/>
        </w:rPr>
      </w:pPr>
    </w:p>
    <w:p w14:paraId="44054E82" w14:textId="637A8BF8" w:rsidR="009447C1" w:rsidRDefault="009447C1">
      <w:pPr>
        <w:spacing w:after="200" w:line="276" w:lineRule="auto"/>
        <w:rPr>
          <w:b/>
          <w:i/>
          <w:iCs/>
          <w:szCs w:val="20"/>
        </w:rPr>
      </w:pPr>
      <w:r>
        <w:rPr>
          <w:b/>
          <w:i/>
          <w:iCs/>
          <w:szCs w:val="20"/>
        </w:rPr>
        <w:br w:type="page"/>
      </w:r>
    </w:p>
    <w:p w14:paraId="6FC66EDB" w14:textId="46E92B35" w:rsidR="00D979BE" w:rsidRPr="00787BE0" w:rsidRDefault="00D979BE" w:rsidP="00500F60">
      <w:pPr>
        <w:rPr>
          <w:szCs w:val="20"/>
        </w:rPr>
      </w:pPr>
      <w:r w:rsidRPr="00787BE0">
        <w:rPr>
          <w:b/>
          <w:i/>
          <w:iCs/>
          <w:szCs w:val="20"/>
        </w:rPr>
        <w:lastRenderedPageBreak/>
        <w:t xml:space="preserve">1. melléklet a </w:t>
      </w:r>
      <w:r w:rsidRPr="00787BE0">
        <w:rPr>
          <w:i/>
          <w:iCs/>
          <w:szCs w:val="20"/>
        </w:rPr>
        <w:t>BME</w:t>
      </w:r>
      <w:r w:rsidRPr="00787BE0">
        <w:rPr>
          <w:szCs w:val="20"/>
          <w:highlight w:val="yellow"/>
        </w:rPr>
        <w:t>………………………</w:t>
      </w:r>
      <w:r w:rsidRPr="00787BE0">
        <w:rPr>
          <w:szCs w:val="20"/>
        </w:rPr>
        <w:t xml:space="preserve"> </w:t>
      </w:r>
      <w:r w:rsidRPr="00787BE0">
        <w:rPr>
          <w:b/>
          <w:i/>
          <w:iCs/>
          <w:szCs w:val="20"/>
        </w:rPr>
        <w:t>számú Együttműködési megállapodáshoz</w:t>
      </w:r>
    </w:p>
    <w:p w14:paraId="2A97C13E" w14:textId="77777777" w:rsidR="00D979BE" w:rsidRPr="00787BE0" w:rsidRDefault="00D979BE" w:rsidP="00500F60">
      <w:pPr>
        <w:spacing w:after="0"/>
        <w:rPr>
          <w:b/>
          <w:szCs w:val="20"/>
        </w:rPr>
      </w:pPr>
      <w:r w:rsidRPr="00787BE0">
        <w:rPr>
          <w:b/>
          <w:szCs w:val="20"/>
        </w:rPr>
        <w:t>Szakmai gyakorlat helyszíne</w:t>
      </w:r>
    </w:p>
    <w:p w14:paraId="1ADD40C4" w14:textId="77777777" w:rsidR="00D979BE" w:rsidRPr="00787BE0" w:rsidRDefault="00D979BE" w:rsidP="00500F60">
      <w:pPr>
        <w:spacing w:after="0"/>
        <w:ind w:left="708"/>
        <w:rPr>
          <w:szCs w:val="20"/>
        </w:rPr>
      </w:pPr>
      <w:r w:rsidRPr="00787BE0">
        <w:rPr>
          <w:szCs w:val="20"/>
        </w:rPr>
        <w:t>Gyakorlóhely megnevezés:</w:t>
      </w:r>
      <w:r w:rsidRPr="00787BE0">
        <w:rPr>
          <w:szCs w:val="20"/>
        </w:rPr>
        <w:tab/>
      </w:r>
      <w:r w:rsidRPr="00787BE0">
        <w:rPr>
          <w:szCs w:val="20"/>
        </w:rPr>
        <w:tab/>
      </w:r>
      <w:r w:rsidRPr="00787BE0">
        <w:rPr>
          <w:szCs w:val="20"/>
          <w:highlight w:val="yellow"/>
        </w:rPr>
        <w:t>…</w:t>
      </w:r>
    </w:p>
    <w:p w14:paraId="350A5F7E" w14:textId="77777777" w:rsidR="00D979BE" w:rsidRPr="00787BE0" w:rsidRDefault="00D979BE" w:rsidP="00500F60">
      <w:pPr>
        <w:spacing w:after="0"/>
        <w:ind w:left="708"/>
        <w:rPr>
          <w:szCs w:val="20"/>
        </w:rPr>
      </w:pPr>
      <w:r w:rsidRPr="00787BE0">
        <w:rPr>
          <w:szCs w:val="20"/>
        </w:rPr>
        <w:t>Székhely:</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69FE38C4" w14:textId="77777777" w:rsidR="00D979BE" w:rsidRPr="00787BE0" w:rsidRDefault="00D979BE" w:rsidP="00500F60">
      <w:pPr>
        <w:spacing w:after="0"/>
        <w:ind w:left="708"/>
        <w:rPr>
          <w:szCs w:val="20"/>
        </w:rPr>
      </w:pPr>
      <w:r w:rsidRPr="00787BE0">
        <w:rPr>
          <w:szCs w:val="20"/>
        </w:rPr>
        <w:t>Adószám:</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58D4A8CB" w14:textId="77777777" w:rsidR="00D979BE" w:rsidRPr="00787BE0" w:rsidRDefault="00D979BE" w:rsidP="00500F60">
      <w:pPr>
        <w:spacing w:after="0"/>
        <w:ind w:left="708"/>
        <w:rPr>
          <w:szCs w:val="20"/>
        </w:rPr>
      </w:pPr>
      <w:r w:rsidRPr="00787BE0">
        <w:rPr>
          <w:szCs w:val="20"/>
        </w:rPr>
        <w:t>Bankszámlaszám:</w:t>
      </w:r>
      <w:r w:rsidRPr="00787BE0">
        <w:rPr>
          <w:szCs w:val="20"/>
        </w:rPr>
        <w:tab/>
      </w:r>
      <w:r w:rsidRPr="00787BE0">
        <w:rPr>
          <w:szCs w:val="20"/>
        </w:rPr>
        <w:tab/>
      </w:r>
      <w:r w:rsidRPr="00787BE0">
        <w:rPr>
          <w:szCs w:val="20"/>
        </w:rPr>
        <w:tab/>
      </w:r>
      <w:r w:rsidRPr="00787BE0">
        <w:rPr>
          <w:szCs w:val="20"/>
          <w:highlight w:val="yellow"/>
        </w:rPr>
        <w:t>…</w:t>
      </w:r>
    </w:p>
    <w:p w14:paraId="715C5BAB" w14:textId="77777777" w:rsidR="00D979BE" w:rsidRPr="00787BE0" w:rsidRDefault="00D979BE" w:rsidP="00500F60">
      <w:pPr>
        <w:spacing w:after="0"/>
        <w:ind w:left="708"/>
        <w:rPr>
          <w:szCs w:val="20"/>
        </w:rPr>
      </w:pPr>
      <w:r w:rsidRPr="00787BE0">
        <w:rPr>
          <w:szCs w:val="20"/>
        </w:rPr>
        <w:t>Statisztikai számjel:</w:t>
      </w:r>
      <w:r w:rsidRPr="00787BE0">
        <w:rPr>
          <w:szCs w:val="20"/>
        </w:rPr>
        <w:tab/>
      </w:r>
      <w:r w:rsidRPr="00787BE0">
        <w:rPr>
          <w:szCs w:val="20"/>
        </w:rPr>
        <w:tab/>
      </w:r>
      <w:r w:rsidRPr="00787BE0">
        <w:rPr>
          <w:szCs w:val="20"/>
        </w:rPr>
        <w:tab/>
      </w:r>
      <w:r w:rsidRPr="00787BE0">
        <w:rPr>
          <w:szCs w:val="20"/>
          <w:highlight w:val="yellow"/>
        </w:rPr>
        <w:t>…</w:t>
      </w:r>
    </w:p>
    <w:p w14:paraId="7F35ACD9" w14:textId="77777777" w:rsidR="00D979BE" w:rsidRPr="00787BE0" w:rsidRDefault="00D979BE" w:rsidP="00500F60">
      <w:pPr>
        <w:spacing w:after="0"/>
        <w:ind w:left="708"/>
        <w:rPr>
          <w:szCs w:val="20"/>
        </w:rPr>
      </w:pPr>
      <w:r w:rsidRPr="00787BE0">
        <w:rPr>
          <w:szCs w:val="20"/>
        </w:rPr>
        <w:t xml:space="preserve">Államháztartási egyedi azonosító: </w:t>
      </w:r>
      <w:r w:rsidRPr="00787BE0">
        <w:rPr>
          <w:szCs w:val="20"/>
        </w:rPr>
        <w:tab/>
      </w:r>
      <w:r w:rsidRPr="00787BE0">
        <w:rPr>
          <w:szCs w:val="20"/>
          <w:highlight w:val="yellow"/>
        </w:rPr>
        <w:t>…</w:t>
      </w:r>
    </w:p>
    <w:p w14:paraId="104A9578" w14:textId="77777777" w:rsidR="00D979BE" w:rsidRPr="00787BE0" w:rsidRDefault="00D979BE" w:rsidP="00500F60">
      <w:pPr>
        <w:spacing w:after="0"/>
        <w:ind w:left="708"/>
        <w:rPr>
          <w:b/>
          <w:szCs w:val="20"/>
        </w:rPr>
      </w:pPr>
      <w:r w:rsidRPr="00787BE0">
        <w:rPr>
          <w:szCs w:val="20"/>
        </w:rPr>
        <w:t>Telephely:</w:t>
      </w:r>
      <w:r w:rsidRPr="00787BE0">
        <w:rPr>
          <w:b/>
          <w:szCs w:val="20"/>
        </w:rPr>
        <w:tab/>
      </w:r>
      <w:r w:rsidRPr="00787BE0">
        <w:rPr>
          <w:b/>
          <w:szCs w:val="20"/>
        </w:rPr>
        <w:tab/>
      </w:r>
      <w:r w:rsidRPr="00787BE0">
        <w:rPr>
          <w:b/>
          <w:szCs w:val="20"/>
        </w:rPr>
        <w:tab/>
      </w:r>
      <w:r w:rsidRPr="00787BE0">
        <w:rPr>
          <w:b/>
          <w:szCs w:val="20"/>
        </w:rPr>
        <w:tab/>
      </w:r>
      <w:r w:rsidRPr="00787BE0">
        <w:rPr>
          <w:szCs w:val="20"/>
          <w:highlight w:val="yellow"/>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979BE" w:rsidRPr="00787BE0" w14:paraId="30A8BEC5" w14:textId="77777777" w:rsidTr="008639AA">
        <w:tc>
          <w:tcPr>
            <w:tcW w:w="5228" w:type="dxa"/>
          </w:tcPr>
          <w:p w14:paraId="1D39C026" w14:textId="77777777" w:rsidR="00305E49" w:rsidRDefault="00305E49" w:rsidP="00500F60">
            <w:pPr>
              <w:spacing w:after="0"/>
              <w:rPr>
                <w:b/>
                <w:szCs w:val="20"/>
              </w:rPr>
            </w:pPr>
          </w:p>
          <w:p w14:paraId="1854DD2F" w14:textId="2E26AFF9" w:rsidR="00D979BE" w:rsidRPr="00787BE0" w:rsidRDefault="00D979BE" w:rsidP="00500F60">
            <w:pPr>
              <w:spacing w:after="0"/>
              <w:rPr>
                <w:b/>
                <w:szCs w:val="20"/>
              </w:rPr>
            </w:pPr>
            <w:r w:rsidRPr="00787BE0">
              <w:rPr>
                <w:b/>
                <w:szCs w:val="20"/>
              </w:rPr>
              <w:t>Szakmai kapcsolattartó (</w:t>
            </w:r>
            <w:r w:rsidR="00553074" w:rsidRPr="00787BE0">
              <w:rPr>
                <w:b/>
                <w:szCs w:val="20"/>
              </w:rPr>
              <w:t>Felsőoktatási Intézmény</w:t>
            </w:r>
            <w:r w:rsidRPr="00787BE0">
              <w:rPr>
                <w:b/>
                <w:szCs w:val="20"/>
              </w:rPr>
              <w:t>):</w:t>
            </w:r>
            <w:r w:rsidR="00D63F55" w:rsidRPr="00787BE0">
              <w:rPr>
                <w:b/>
                <w:szCs w:val="20"/>
              </w:rPr>
              <w:t xml:space="preserve">  </w:t>
            </w:r>
          </w:p>
          <w:p w14:paraId="0AB61D95" w14:textId="77777777" w:rsidR="00D979BE" w:rsidRPr="00787BE0" w:rsidRDefault="00D979BE" w:rsidP="00500F60">
            <w:pPr>
              <w:spacing w:after="0"/>
              <w:rPr>
                <w:szCs w:val="20"/>
              </w:rPr>
            </w:pPr>
            <w:r w:rsidRPr="00787BE0">
              <w:rPr>
                <w:szCs w:val="20"/>
              </w:rPr>
              <w:t xml:space="preserve">név: </w:t>
            </w:r>
            <w:r w:rsidRPr="00787BE0">
              <w:rPr>
                <w:szCs w:val="20"/>
              </w:rPr>
              <w:tab/>
            </w:r>
            <w:r w:rsidRPr="00787BE0">
              <w:rPr>
                <w:szCs w:val="20"/>
              </w:rPr>
              <w:tab/>
            </w:r>
            <w:r w:rsidRPr="00787BE0">
              <w:rPr>
                <w:szCs w:val="20"/>
              </w:rPr>
              <w:tab/>
            </w:r>
            <w:r w:rsidRPr="00787BE0">
              <w:rPr>
                <w:szCs w:val="20"/>
                <w:highlight w:val="yellow"/>
              </w:rPr>
              <w:t>…</w:t>
            </w:r>
          </w:p>
          <w:p w14:paraId="079997E0" w14:textId="77777777" w:rsidR="00D979BE" w:rsidRPr="00787BE0" w:rsidRDefault="00D979BE" w:rsidP="00500F60">
            <w:pPr>
              <w:spacing w:after="0"/>
              <w:rPr>
                <w:szCs w:val="20"/>
              </w:rPr>
            </w:pPr>
            <w:r w:rsidRPr="00787BE0">
              <w:rPr>
                <w:szCs w:val="20"/>
              </w:rPr>
              <w:t xml:space="preserve">szervezeti egység: </w:t>
            </w:r>
            <w:r w:rsidRPr="00787BE0">
              <w:rPr>
                <w:szCs w:val="20"/>
              </w:rPr>
              <w:tab/>
            </w:r>
            <w:r w:rsidRPr="00787BE0">
              <w:rPr>
                <w:szCs w:val="20"/>
                <w:highlight w:val="yellow"/>
              </w:rPr>
              <w:t>…</w:t>
            </w:r>
            <w:r w:rsidRPr="00787BE0">
              <w:rPr>
                <w:szCs w:val="20"/>
              </w:rPr>
              <w:t xml:space="preserve"> Tanszék </w:t>
            </w:r>
          </w:p>
          <w:p w14:paraId="2A642F70" w14:textId="77777777" w:rsidR="00D979BE" w:rsidRPr="00787BE0" w:rsidRDefault="00D979BE" w:rsidP="00500F60">
            <w:pPr>
              <w:spacing w:after="0"/>
              <w:rPr>
                <w:szCs w:val="20"/>
              </w:rPr>
            </w:pPr>
            <w:r w:rsidRPr="00787BE0">
              <w:rPr>
                <w:szCs w:val="20"/>
              </w:rPr>
              <w:t>beosztás:</w:t>
            </w:r>
            <w:r w:rsidRPr="00787BE0">
              <w:rPr>
                <w:szCs w:val="20"/>
              </w:rPr>
              <w:tab/>
            </w:r>
            <w:r w:rsidRPr="00787BE0">
              <w:rPr>
                <w:szCs w:val="20"/>
              </w:rPr>
              <w:tab/>
            </w:r>
            <w:r w:rsidRPr="00787BE0">
              <w:rPr>
                <w:szCs w:val="20"/>
                <w:highlight w:val="yellow"/>
              </w:rPr>
              <w:t>…</w:t>
            </w:r>
          </w:p>
          <w:p w14:paraId="607CA4F7" w14:textId="77777777" w:rsidR="00D979BE" w:rsidRPr="00787BE0" w:rsidRDefault="00D979BE" w:rsidP="00500F60">
            <w:pPr>
              <w:spacing w:after="0"/>
              <w:rPr>
                <w:szCs w:val="20"/>
              </w:rPr>
            </w:pPr>
            <w:r w:rsidRPr="00787BE0">
              <w:rPr>
                <w:szCs w:val="20"/>
              </w:rPr>
              <w:t>telefon:</w:t>
            </w:r>
            <w:r w:rsidRPr="00787BE0">
              <w:rPr>
                <w:szCs w:val="20"/>
              </w:rPr>
              <w:tab/>
            </w:r>
            <w:r w:rsidRPr="00787BE0">
              <w:rPr>
                <w:szCs w:val="20"/>
              </w:rPr>
              <w:tab/>
            </w:r>
            <w:r w:rsidRPr="00787BE0">
              <w:rPr>
                <w:szCs w:val="20"/>
              </w:rPr>
              <w:tab/>
            </w:r>
            <w:r w:rsidRPr="00787BE0">
              <w:rPr>
                <w:szCs w:val="20"/>
                <w:highlight w:val="yellow"/>
              </w:rPr>
              <w:t>…</w:t>
            </w:r>
          </w:p>
          <w:p w14:paraId="28D18A4C" w14:textId="77777777" w:rsidR="00D979BE" w:rsidRPr="00787BE0" w:rsidRDefault="00D979BE" w:rsidP="00500F60">
            <w:pPr>
              <w:spacing w:after="0"/>
              <w:rPr>
                <w:b/>
                <w:szCs w:val="20"/>
              </w:rPr>
            </w:pPr>
            <w:r w:rsidRPr="00787BE0">
              <w:rPr>
                <w:szCs w:val="20"/>
              </w:rPr>
              <w:t xml:space="preserve">email: </w:t>
            </w:r>
            <w:r w:rsidRPr="00787BE0">
              <w:rPr>
                <w:szCs w:val="20"/>
              </w:rPr>
              <w:tab/>
            </w:r>
            <w:r w:rsidRPr="00787BE0">
              <w:rPr>
                <w:szCs w:val="20"/>
              </w:rPr>
              <w:tab/>
            </w:r>
            <w:r w:rsidRPr="00787BE0">
              <w:rPr>
                <w:szCs w:val="20"/>
              </w:rPr>
              <w:tab/>
            </w:r>
            <w:r w:rsidRPr="00787BE0">
              <w:rPr>
                <w:szCs w:val="20"/>
                <w:highlight w:val="yellow"/>
              </w:rPr>
              <w:t>…</w:t>
            </w:r>
          </w:p>
        </w:tc>
        <w:tc>
          <w:tcPr>
            <w:tcW w:w="5228" w:type="dxa"/>
          </w:tcPr>
          <w:p w14:paraId="12D5F1E8" w14:textId="77777777" w:rsidR="00305E49" w:rsidRDefault="00305E49" w:rsidP="00500F60">
            <w:pPr>
              <w:spacing w:after="0"/>
              <w:rPr>
                <w:b/>
                <w:szCs w:val="20"/>
              </w:rPr>
            </w:pPr>
          </w:p>
          <w:p w14:paraId="23CA8372" w14:textId="31EE022B" w:rsidR="00D63F55" w:rsidRPr="00787BE0" w:rsidRDefault="00D979BE" w:rsidP="00500F60">
            <w:pPr>
              <w:spacing w:after="0"/>
              <w:rPr>
                <w:b/>
                <w:szCs w:val="20"/>
              </w:rPr>
            </w:pPr>
            <w:r w:rsidRPr="00787BE0">
              <w:rPr>
                <w:b/>
                <w:szCs w:val="20"/>
              </w:rPr>
              <w:t>Szakmai felelős (</w:t>
            </w:r>
            <w:r w:rsidR="00D63F55" w:rsidRPr="00787BE0">
              <w:rPr>
                <w:b/>
                <w:szCs w:val="20"/>
              </w:rPr>
              <w:t>K</w:t>
            </w:r>
            <w:r w:rsidRPr="00787BE0">
              <w:rPr>
                <w:b/>
                <w:szCs w:val="20"/>
              </w:rPr>
              <w:t xml:space="preserve">ülső </w:t>
            </w:r>
            <w:r w:rsidR="002B7DDA" w:rsidRPr="00787BE0">
              <w:rPr>
                <w:b/>
                <w:szCs w:val="20"/>
              </w:rPr>
              <w:t>G</w:t>
            </w:r>
            <w:r w:rsidRPr="00787BE0">
              <w:rPr>
                <w:b/>
                <w:szCs w:val="20"/>
              </w:rPr>
              <w:t>yakorlóhely):</w:t>
            </w:r>
          </w:p>
          <w:p w14:paraId="3FD2026D" w14:textId="77777777" w:rsidR="00D979BE" w:rsidRPr="00787BE0" w:rsidRDefault="00D979BE" w:rsidP="00500F60">
            <w:pPr>
              <w:spacing w:after="0"/>
              <w:rPr>
                <w:szCs w:val="20"/>
              </w:rPr>
            </w:pPr>
            <w:r w:rsidRPr="00787BE0">
              <w:rPr>
                <w:szCs w:val="20"/>
              </w:rPr>
              <w:t xml:space="preserve">név: </w:t>
            </w:r>
            <w:r w:rsidRPr="00787BE0">
              <w:rPr>
                <w:szCs w:val="20"/>
              </w:rPr>
              <w:tab/>
            </w:r>
            <w:r w:rsidRPr="00787BE0">
              <w:rPr>
                <w:szCs w:val="20"/>
              </w:rPr>
              <w:tab/>
            </w:r>
            <w:r w:rsidRPr="00787BE0">
              <w:rPr>
                <w:szCs w:val="20"/>
              </w:rPr>
              <w:tab/>
            </w:r>
            <w:r w:rsidRPr="00787BE0">
              <w:rPr>
                <w:szCs w:val="20"/>
                <w:highlight w:val="yellow"/>
              </w:rPr>
              <w:t>…</w:t>
            </w:r>
          </w:p>
          <w:p w14:paraId="76B3E65D" w14:textId="77777777" w:rsidR="00D979BE" w:rsidRPr="00787BE0" w:rsidRDefault="00D979BE" w:rsidP="00500F60">
            <w:pPr>
              <w:spacing w:after="0"/>
              <w:rPr>
                <w:szCs w:val="20"/>
              </w:rPr>
            </w:pPr>
            <w:r w:rsidRPr="00787BE0">
              <w:rPr>
                <w:szCs w:val="20"/>
              </w:rPr>
              <w:t xml:space="preserve">szervezeti egység: </w:t>
            </w:r>
            <w:r w:rsidRPr="00787BE0">
              <w:rPr>
                <w:szCs w:val="20"/>
              </w:rPr>
              <w:tab/>
            </w:r>
            <w:r w:rsidRPr="00787BE0">
              <w:rPr>
                <w:szCs w:val="20"/>
                <w:highlight w:val="yellow"/>
              </w:rPr>
              <w:t>…</w:t>
            </w:r>
            <w:r w:rsidRPr="00787BE0">
              <w:rPr>
                <w:szCs w:val="20"/>
              </w:rPr>
              <w:t xml:space="preserve"> </w:t>
            </w:r>
          </w:p>
          <w:p w14:paraId="6E9964A9" w14:textId="77777777" w:rsidR="00D979BE" w:rsidRPr="00787BE0" w:rsidRDefault="00D979BE" w:rsidP="00500F60">
            <w:pPr>
              <w:spacing w:after="0"/>
              <w:rPr>
                <w:szCs w:val="20"/>
              </w:rPr>
            </w:pPr>
            <w:r w:rsidRPr="00787BE0">
              <w:rPr>
                <w:szCs w:val="20"/>
              </w:rPr>
              <w:t>beosztás:</w:t>
            </w:r>
            <w:r w:rsidRPr="00787BE0">
              <w:rPr>
                <w:szCs w:val="20"/>
              </w:rPr>
              <w:tab/>
            </w:r>
            <w:r w:rsidRPr="00787BE0">
              <w:rPr>
                <w:szCs w:val="20"/>
              </w:rPr>
              <w:tab/>
            </w:r>
            <w:r w:rsidRPr="00787BE0">
              <w:rPr>
                <w:szCs w:val="20"/>
                <w:highlight w:val="yellow"/>
              </w:rPr>
              <w:t>…</w:t>
            </w:r>
          </w:p>
          <w:p w14:paraId="0DB7905F" w14:textId="77777777" w:rsidR="00D979BE" w:rsidRPr="00787BE0" w:rsidRDefault="00D979BE" w:rsidP="00500F60">
            <w:pPr>
              <w:spacing w:after="0"/>
              <w:rPr>
                <w:szCs w:val="20"/>
              </w:rPr>
            </w:pPr>
            <w:r w:rsidRPr="00787BE0">
              <w:rPr>
                <w:szCs w:val="20"/>
              </w:rPr>
              <w:t>telefon:</w:t>
            </w:r>
            <w:r w:rsidRPr="00787BE0">
              <w:rPr>
                <w:szCs w:val="20"/>
              </w:rPr>
              <w:tab/>
            </w:r>
            <w:r w:rsidRPr="00787BE0">
              <w:rPr>
                <w:szCs w:val="20"/>
              </w:rPr>
              <w:tab/>
            </w:r>
            <w:r w:rsidRPr="00787BE0">
              <w:rPr>
                <w:szCs w:val="20"/>
              </w:rPr>
              <w:tab/>
            </w:r>
            <w:r w:rsidRPr="00787BE0">
              <w:rPr>
                <w:szCs w:val="20"/>
                <w:highlight w:val="yellow"/>
              </w:rPr>
              <w:t>…</w:t>
            </w:r>
          </w:p>
          <w:p w14:paraId="562A526B" w14:textId="477C11E2" w:rsidR="00D63F55" w:rsidRPr="00787BE0" w:rsidRDefault="00D979BE" w:rsidP="009C2609">
            <w:pPr>
              <w:spacing w:after="0"/>
              <w:rPr>
                <w:szCs w:val="20"/>
              </w:rPr>
            </w:pPr>
            <w:r w:rsidRPr="00787BE0">
              <w:rPr>
                <w:szCs w:val="20"/>
              </w:rPr>
              <w:t xml:space="preserve">email: </w:t>
            </w:r>
            <w:r w:rsidRPr="00787BE0">
              <w:rPr>
                <w:szCs w:val="20"/>
              </w:rPr>
              <w:tab/>
            </w:r>
            <w:r w:rsidRPr="00787BE0">
              <w:rPr>
                <w:szCs w:val="20"/>
              </w:rPr>
              <w:tab/>
            </w:r>
            <w:r w:rsidRPr="00787BE0">
              <w:rPr>
                <w:szCs w:val="20"/>
              </w:rPr>
              <w:tab/>
            </w:r>
            <w:r w:rsidRPr="00787BE0">
              <w:rPr>
                <w:szCs w:val="20"/>
                <w:highlight w:val="yellow"/>
              </w:rPr>
              <w:t>…</w:t>
            </w:r>
          </w:p>
        </w:tc>
      </w:tr>
    </w:tbl>
    <w:p w14:paraId="3F7CE5E2" w14:textId="77777777" w:rsidR="00305E49" w:rsidRDefault="00305E49" w:rsidP="00500F60">
      <w:pPr>
        <w:rPr>
          <w:b/>
          <w:szCs w:val="20"/>
        </w:rPr>
      </w:pPr>
    </w:p>
    <w:p w14:paraId="54AB549F" w14:textId="528E7DCC" w:rsidR="00D979BE" w:rsidRPr="00787BE0" w:rsidRDefault="00D63F55" w:rsidP="00500F60">
      <w:pPr>
        <w:rPr>
          <w:b/>
          <w:szCs w:val="20"/>
        </w:rPr>
      </w:pPr>
      <w:r w:rsidRPr="00787BE0">
        <w:rPr>
          <w:b/>
          <w:szCs w:val="20"/>
        </w:rPr>
        <w:t>Iskolaszövetkezeti kapcsolattartó (Iskolaszövetkezet):</w:t>
      </w:r>
    </w:p>
    <w:p w14:paraId="75BBBF0C" w14:textId="778EF236" w:rsidR="00D63F55" w:rsidRPr="00787BE0" w:rsidRDefault="00D63F55" w:rsidP="009C2609">
      <w:pPr>
        <w:ind w:left="708"/>
        <w:rPr>
          <w:bCs/>
          <w:szCs w:val="20"/>
        </w:rPr>
      </w:pPr>
      <w:r w:rsidRPr="00787BE0">
        <w:rPr>
          <w:bCs/>
          <w:szCs w:val="20"/>
        </w:rPr>
        <w:t>név:</w:t>
      </w:r>
    </w:p>
    <w:p w14:paraId="41EF0BDC" w14:textId="3DC3825A" w:rsidR="00D63F55" w:rsidRPr="00787BE0" w:rsidRDefault="00D63F55" w:rsidP="009C2609">
      <w:pPr>
        <w:ind w:left="708"/>
        <w:rPr>
          <w:bCs/>
          <w:szCs w:val="20"/>
        </w:rPr>
      </w:pPr>
      <w:r w:rsidRPr="00787BE0">
        <w:rPr>
          <w:bCs/>
          <w:szCs w:val="20"/>
        </w:rPr>
        <w:t>szervezeti egység:</w:t>
      </w:r>
    </w:p>
    <w:p w14:paraId="106C9C9A" w14:textId="7441D807" w:rsidR="00D63F55" w:rsidRPr="00787BE0" w:rsidRDefault="00D63F55" w:rsidP="009C2609">
      <w:pPr>
        <w:ind w:left="708"/>
        <w:rPr>
          <w:bCs/>
          <w:szCs w:val="20"/>
        </w:rPr>
      </w:pPr>
      <w:r w:rsidRPr="00787BE0">
        <w:rPr>
          <w:bCs/>
          <w:szCs w:val="20"/>
        </w:rPr>
        <w:t>beosztás:</w:t>
      </w:r>
    </w:p>
    <w:p w14:paraId="1D096953" w14:textId="7ACE8FD2" w:rsidR="00D63F55" w:rsidRPr="00787BE0" w:rsidRDefault="00D63F55" w:rsidP="009C2609">
      <w:pPr>
        <w:ind w:left="708"/>
        <w:rPr>
          <w:bCs/>
          <w:szCs w:val="20"/>
        </w:rPr>
      </w:pPr>
      <w:r w:rsidRPr="00787BE0">
        <w:rPr>
          <w:bCs/>
          <w:szCs w:val="20"/>
        </w:rPr>
        <w:t>telefon:</w:t>
      </w:r>
    </w:p>
    <w:p w14:paraId="4CF468A0" w14:textId="7DC6D919" w:rsidR="00D63F55" w:rsidRPr="00787BE0" w:rsidRDefault="00D63F55" w:rsidP="009C2609">
      <w:pPr>
        <w:ind w:left="708"/>
        <w:rPr>
          <w:b/>
          <w:szCs w:val="20"/>
        </w:rPr>
      </w:pPr>
      <w:r w:rsidRPr="00787BE0">
        <w:rPr>
          <w:bCs/>
          <w:szCs w:val="20"/>
        </w:rPr>
        <w:t xml:space="preserve">email: </w:t>
      </w:r>
    </w:p>
    <w:p w14:paraId="0D404C06" w14:textId="508397A8" w:rsidR="00D979BE" w:rsidRPr="00787BE0" w:rsidRDefault="00D979BE" w:rsidP="00500F60">
      <w:pPr>
        <w:rPr>
          <w:b/>
          <w:szCs w:val="20"/>
        </w:rPr>
      </w:pPr>
      <w:r w:rsidRPr="00787BE0">
        <w:rPr>
          <w:b/>
          <w:szCs w:val="20"/>
        </w:rPr>
        <w:t xml:space="preserve">Szakmai gyakorlatot szervező oktatási szervezeti egység: </w:t>
      </w:r>
      <w:r w:rsidRPr="00787BE0">
        <w:rPr>
          <w:b/>
          <w:szCs w:val="20"/>
          <w:highlight w:val="yellow"/>
        </w:rPr>
        <w:t>…</w:t>
      </w:r>
      <w:r w:rsidRPr="00787BE0">
        <w:rPr>
          <w:b/>
          <w:szCs w:val="20"/>
        </w:rPr>
        <w:t xml:space="preserve"> Tanszék/Intézet</w:t>
      </w:r>
    </w:p>
    <w:p w14:paraId="76B14935" w14:textId="77777777" w:rsidR="00D979BE" w:rsidRPr="00787BE0" w:rsidRDefault="00D979BE" w:rsidP="00500F60">
      <w:pPr>
        <w:rPr>
          <w:b/>
          <w:szCs w:val="20"/>
        </w:rPr>
      </w:pPr>
      <w:r w:rsidRPr="00787BE0">
        <w:rPr>
          <w:b/>
          <w:szCs w:val="20"/>
        </w:rPr>
        <w:t>Szakmai gyakorlaton részt vevő hallgatók: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D979BE" w:rsidRPr="00787BE0" w14:paraId="5169FC06" w14:textId="77777777" w:rsidTr="008639AA">
        <w:trPr>
          <w:trHeight w:val="567"/>
        </w:trPr>
        <w:tc>
          <w:tcPr>
            <w:tcW w:w="492" w:type="dxa"/>
            <w:vAlign w:val="center"/>
          </w:tcPr>
          <w:p w14:paraId="0A527DF4" w14:textId="77777777" w:rsidR="00D979BE" w:rsidRPr="00787BE0" w:rsidRDefault="00D979BE" w:rsidP="00500F60">
            <w:pPr>
              <w:rPr>
                <w:szCs w:val="20"/>
              </w:rPr>
            </w:pPr>
          </w:p>
        </w:tc>
        <w:tc>
          <w:tcPr>
            <w:tcW w:w="2156" w:type="dxa"/>
            <w:vAlign w:val="center"/>
          </w:tcPr>
          <w:p w14:paraId="19B6AB52" w14:textId="77777777" w:rsidR="00D979BE" w:rsidRPr="00787BE0" w:rsidRDefault="00D979BE" w:rsidP="00500F60">
            <w:pPr>
              <w:rPr>
                <w:szCs w:val="20"/>
              </w:rPr>
            </w:pPr>
            <w:r w:rsidRPr="00787BE0">
              <w:rPr>
                <w:szCs w:val="20"/>
              </w:rPr>
              <w:t>Hallgató neve és oktatási azonosítója</w:t>
            </w:r>
          </w:p>
        </w:tc>
        <w:tc>
          <w:tcPr>
            <w:tcW w:w="2509" w:type="dxa"/>
          </w:tcPr>
          <w:p w14:paraId="0FD72CAD" w14:textId="77777777" w:rsidR="00D979BE" w:rsidRPr="00787BE0" w:rsidRDefault="00D979BE" w:rsidP="00500F60">
            <w:pPr>
              <w:rPr>
                <w:szCs w:val="20"/>
              </w:rPr>
            </w:pPr>
            <w:r w:rsidRPr="00787BE0">
              <w:rPr>
                <w:szCs w:val="20"/>
              </w:rPr>
              <w:t>szak, specializáció és</w:t>
            </w:r>
          </w:p>
          <w:p w14:paraId="4CD9B20D" w14:textId="77777777" w:rsidR="00D979BE" w:rsidRPr="00787BE0" w:rsidRDefault="00D979BE" w:rsidP="00500F60">
            <w:pPr>
              <w:rPr>
                <w:szCs w:val="20"/>
              </w:rPr>
            </w:pPr>
            <w:r w:rsidRPr="00787BE0">
              <w:rPr>
                <w:szCs w:val="20"/>
              </w:rPr>
              <w:t>képzési munkarend</w:t>
            </w:r>
          </w:p>
        </w:tc>
        <w:tc>
          <w:tcPr>
            <w:tcW w:w="2322" w:type="dxa"/>
            <w:vAlign w:val="center"/>
          </w:tcPr>
          <w:p w14:paraId="56908852" w14:textId="77777777" w:rsidR="00D979BE" w:rsidRPr="00787BE0" w:rsidRDefault="00D979BE" w:rsidP="00500F60">
            <w:pPr>
              <w:rPr>
                <w:szCs w:val="20"/>
              </w:rPr>
            </w:pPr>
            <w:r w:rsidRPr="00787BE0">
              <w:rPr>
                <w:szCs w:val="20"/>
              </w:rPr>
              <w:t>Gyakorlati időszak kezdete</w:t>
            </w:r>
          </w:p>
        </w:tc>
        <w:tc>
          <w:tcPr>
            <w:tcW w:w="2518" w:type="dxa"/>
            <w:vAlign w:val="center"/>
          </w:tcPr>
          <w:p w14:paraId="01CA8557" w14:textId="77777777" w:rsidR="00D979BE" w:rsidRPr="00787BE0" w:rsidRDefault="00D979BE" w:rsidP="00500F60">
            <w:pPr>
              <w:rPr>
                <w:szCs w:val="20"/>
              </w:rPr>
            </w:pPr>
            <w:r w:rsidRPr="00787BE0">
              <w:rPr>
                <w:szCs w:val="20"/>
              </w:rPr>
              <w:t>Gyakorlati időszak vége</w:t>
            </w:r>
          </w:p>
        </w:tc>
      </w:tr>
      <w:tr w:rsidR="00D979BE" w:rsidRPr="00787BE0" w14:paraId="6BE1D95A" w14:textId="77777777" w:rsidTr="008639AA">
        <w:trPr>
          <w:trHeight w:val="567"/>
        </w:trPr>
        <w:tc>
          <w:tcPr>
            <w:tcW w:w="492" w:type="dxa"/>
            <w:vAlign w:val="center"/>
          </w:tcPr>
          <w:p w14:paraId="69F64C78" w14:textId="77777777" w:rsidR="00D979BE" w:rsidRPr="00787BE0" w:rsidRDefault="00D979BE" w:rsidP="00500F60">
            <w:pPr>
              <w:rPr>
                <w:szCs w:val="20"/>
              </w:rPr>
            </w:pPr>
            <w:r w:rsidRPr="00787BE0">
              <w:rPr>
                <w:szCs w:val="20"/>
              </w:rPr>
              <w:t>1.</w:t>
            </w:r>
          </w:p>
        </w:tc>
        <w:tc>
          <w:tcPr>
            <w:tcW w:w="2156" w:type="dxa"/>
            <w:vAlign w:val="center"/>
          </w:tcPr>
          <w:p w14:paraId="28E083B8" w14:textId="77777777" w:rsidR="00D979BE" w:rsidRPr="00787BE0" w:rsidRDefault="00D979BE" w:rsidP="00500F60">
            <w:pPr>
              <w:rPr>
                <w:szCs w:val="20"/>
              </w:rPr>
            </w:pPr>
          </w:p>
        </w:tc>
        <w:tc>
          <w:tcPr>
            <w:tcW w:w="2509" w:type="dxa"/>
          </w:tcPr>
          <w:p w14:paraId="4829E171" w14:textId="77777777" w:rsidR="00D979BE" w:rsidRPr="00787BE0" w:rsidRDefault="00D979BE" w:rsidP="00500F60">
            <w:pPr>
              <w:rPr>
                <w:szCs w:val="20"/>
              </w:rPr>
            </w:pPr>
          </w:p>
        </w:tc>
        <w:tc>
          <w:tcPr>
            <w:tcW w:w="2322" w:type="dxa"/>
            <w:vAlign w:val="center"/>
          </w:tcPr>
          <w:p w14:paraId="09BA7D5A" w14:textId="77777777" w:rsidR="00D979BE" w:rsidRPr="00787BE0" w:rsidRDefault="00D979BE" w:rsidP="00500F60">
            <w:pPr>
              <w:rPr>
                <w:szCs w:val="20"/>
              </w:rPr>
            </w:pPr>
          </w:p>
        </w:tc>
        <w:tc>
          <w:tcPr>
            <w:tcW w:w="2518" w:type="dxa"/>
            <w:vAlign w:val="center"/>
          </w:tcPr>
          <w:p w14:paraId="52679C3E" w14:textId="77777777" w:rsidR="00D979BE" w:rsidRPr="00787BE0" w:rsidRDefault="00D979BE" w:rsidP="00500F60">
            <w:pPr>
              <w:rPr>
                <w:szCs w:val="20"/>
              </w:rPr>
            </w:pPr>
          </w:p>
        </w:tc>
      </w:tr>
      <w:tr w:rsidR="00D979BE" w:rsidRPr="00787BE0" w14:paraId="4978BE24" w14:textId="77777777" w:rsidTr="008639AA">
        <w:trPr>
          <w:trHeight w:val="567"/>
        </w:trPr>
        <w:tc>
          <w:tcPr>
            <w:tcW w:w="492" w:type="dxa"/>
            <w:vAlign w:val="center"/>
          </w:tcPr>
          <w:p w14:paraId="525C41F0" w14:textId="77777777" w:rsidR="00D979BE" w:rsidRPr="00787BE0" w:rsidRDefault="00D979BE" w:rsidP="00500F60">
            <w:pPr>
              <w:rPr>
                <w:szCs w:val="20"/>
              </w:rPr>
            </w:pPr>
            <w:r w:rsidRPr="00787BE0">
              <w:rPr>
                <w:szCs w:val="20"/>
              </w:rPr>
              <w:t>2.</w:t>
            </w:r>
          </w:p>
        </w:tc>
        <w:tc>
          <w:tcPr>
            <w:tcW w:w="2156" w:type="dxa"/>
            <w:vAlign w:val="center"/>
          </w:tcPr>
          <w:p w14:paraId="385A71EC" w14:textId="77777777" w:rsidR="00D979BE" w:rsidRPr="00787BE0" w:rsidRDefault="00D979BE" w:rsidP="00500F60">
            <w:pPr>
              <w:rPr>
                <w:szCs w:val="20"/>
              </w:rPr>
            </w:pPr>
          </w:p>
        </w:tc>
        <w:tc>
          <w:tcPr>
            <w:tcW w:w="2509" w:type="dxa"/>
          </w:tcPr>
          <w:p w14:paraId="00D14D7E" w14:textId="77777777" w:rsidR="00D979BE" w:rsidRPr="00787BE0" w:rsidRDefault="00D979BE" w:rsidP="00500F60">
            <w:pPr>
              <w:rPr>
                <w:szCs w:val="20"/>
              </w:rPr>
            </w:pPr>
          </w:p>
        </w:tc>
        <w:tc>
          <w:tcPr>
            <w:tcW w:w="2322" w:type="dxa"/>
            <w:vAlign w:val="center"/>
          </w:tcPr>
          <w:p w14:paraId="78969DAE" w14:textId="77777777" w:rsidR="00D979BE" w:rsidRPr="00787BE0" w:rsidRDefault="00D979BE" w:rsidP="00500F60">
            <w:pPr>
              <w:rPr>
                <w:szCs w:val="20"/>
              </w:rPr>
            </w:pPr>
          </w:p>
        </w:tc>
        <w:tc>
          <w:tcPr>
            <w:tcW w:w="2518" w:type="dxa"/>
            <w:vAlign w:val="center"/>
          </w:tcPr>
          <w:p w14:paraId="452C2448" w14:textId="77777777" w:rsidR="00D979BE" w:rsidRPr="00787BE0" w:rsidRDefault="00D979BE" w:rsidP="00500F60">
            <w:pPr>
              <w:rPr>
                <w:szCs w:val="20"/>
              </w:rPr>
            </w:pPr>
          </w:p>
        </w:tc>
      </w:tr>
      <w:tr w:rsidR="00D979BE" w:rsidRPr="00787BE0" w14:paraId="263CBCD1" w14:textId="77777777" w:rsidTr="008639AA">
        <w:trPr>
          <w:trHeight w:val="567"/>
        </w:trPr>
        <w:tc>
          <w:tcPr>
            <w:tcW w:w="492" w:type="dxa"/>
            <w:vAlign w:val="center"/>
          </w:tcPr>
          <w:p w14:paraId="382338B4" w14:textId="77777777" w:rsidR="00D979BE" w:rsidRPr="00787BE0" w:rsidRDefault="00D979BE" w:rsidP="00500F60">
            <w:pPr>
              <w:rPr>
                <w:szCs w:val="20"/>
              </w:rPr>
            </w:pPr>
            <w:r w:rsidRPr="00787BE0">
              <w:rPr>
                <w:szCs w:val="20"/>
              </w:rPr>
              <w:t>3.</w:t>
            </w:r>
          </w:p>
        </w:tc>
        <w:tc>
          <w:tcPr>
            <w:tcW w:w="2156" w:type="dxa"/>
            <w:vAlign w:val="center"/>
          </w:tcPr>
          <w:p w14:paraId="3A433220" w14:textId="77777777" w:rsidR="00D979BE" w:rsidRPr="00787BE0" w:rsidRDefault="00D979BE" w:rsidP="00500F60">
            <w:pPr>
              <w:rPr>
                <w:szCs w:val="20"/>
              </w:rPr>
            </w:pPr>
          </w:p>
        </w:tc>
        <w:tc>
          <w:tcPr>
            <w:tcW w:w="2509" w:type="dxa"/>
          </w:tcPr>
          <w:p w14:paraId="3EE6BC35" w14:textId="77777777" w:rsidR="00D979BE" w:rsidRPr="00787BE0" w:rsidRDefault="00D979BE" w:rsidP="00500F60">
            <w:pPr>
              <w:rPr>
                <w:szCs w:val="20"/>
              </w:rPr>
            </w:pPr>
          </w:p>
        </w:tc>
        <w:tc>
          <w:tcPr>
            <w:tcW w:w="2322" w:type="dxa"/>
            <w:vAlign w:val="center"/>
          </w:tcPr>
          <w:p w14:paraId="34CF1B24" w14:textId="77777777" w:rsidR="00D979BE" w:rsidRPr="00787BE0" w:rsidRDefault="00D979BE" w:rsidP="00500F60">
            <w:pPr>
              <w:rPr>
                <w:szCs w:val="20"/>
              </w:rPr>
            </w:pPr>
          </w:p>
        </w:tc>
        <w:tc>
          <w:tcPr>
            <w:tcW w:w="2518" w:type="dxa"/>
            <w:vAlign w:val="center"/>
          </w:tcPr>
          <w:p w14:paraId="0850FE69" w14:textId="77777777" w:rsidR="00D979BE" w:rsidRPr="00787BE0" w:rsidRDefault="00D979BE" w:rsidP="00500F60">
            <w:pPr>
              <w:rPr>
                <w:szCs w:val="20"/>
              </w:rPr>
            </w:pPr>
          </w:p>
        </w:tc>
      </w:tr>
      <w:tr w:rsidR="00D979BE" w:rsidRPr="00787BE0" w14:paraId="31260009" w14:textId="77777777" w:rsidTr="008639AA">
        <w:trPr>
          <w:trHeight w:val="567"/>
        </w:trPr>
        <w:tc>
          <w:tcPr>
            <w:tcW w:w="492" w:type="dxa"/>
            <w:vAlign w:val="center"/>
          </w:tcPr>
          <w:p w14:paraId="03245A06" w14:textId="77777777" w:rsidR="00D979BE" w:rsidRPr="00787BE0" w:rsidRDefault="00D979BE" w:rsidP="00500F60">
            <w:pPr>
              <w:rPr>
                <w:szCs w:val="20"/>
              </w:rPr>
            </w:pPr>
            <w:r w:rsidRPr="00787BE0">
              <w:rPr>
                <w:szCs w:val="20"/>
              </w:rPr>
              <w:t>4.</w:t>
            </w:r>
          </w:p>
        </w:tc>
        <w:tc>
          <w:tcPr>
            <w:tcW w:w="2156" w:type="dxa"/>
            <w:vAlign w:val="center"/>
          </w:tcPr>
          <w:p w14:paraId="249E3F38" w14:textId="77777777" w:rsidR="00D979BE" w:rsidRPr="00787BE0" w:rsidRDefault="00D979BE" w:rsidP="00500F60">
            <w:pPr>
              <w:rPr>
                <w:szCs w:val="20"/>
              </w:rPr>
            </w:pPr>
          </w:p>
        </w:tc>
        <w:tc>
          <w:tcPr>
            <w:tcW w:w="2509" w:type="dxa"/>
          </w:tcPr>
          <w:p w14:paraId="65EC132C" w14:textId="77777777" w:rsidR="00D979BE" w:rsidRPr="00787BE0" w:rsidRDefault="00D979BE" w:rsidP="00500F60">
            <w:pPr>
              <w:rPr>
                <w:szCs w:val="20"/>
              </w:rPr>
            </w:pPr>
          </w:p>
        </w:tc>
        <w:tc>
          <w:tcPr>
            <w:tcW w:w="2322" w:type="dxa"/>
            <w:vAlign w:val="center"/>
          </w:tcPr>
          <w:p w14:paraId="2CA868EF" w14:textId="77777777" w:rsidR="00D979BE" w:rsidRPr="00787BE0" w:rsidRDefault="00D979BE" w:rsidP="00500F60">
            <w:pPr>
              <w:rPr>
                <w:szCs w:val="20"/>
              </w:rPr>
            </w:pPr>
          </w:p>
        </w:tc>
        <w:tc>
          <w:tcPr>
            <w:tcW w:w="2518" w:type="dxa"/>
            <w:vAlign w:val="center"/>
          </w:tcPr>
          <w:p w14:paraId="53CE6C85" w14:textId="77777777" w:rsidR="00D979BE" w:rsidRPr="00787BE0" w:rsidRDefault="00D979BE" w:rsidP="00500F60">
            <w:pPr>
              <w:rPr>
                <w:szCs w:val="20"/>
              </w:rPr>
            </w:pPr>
          </w:p>
        </w:tc>
      </w:tr>
      <w:tr w:rsidR="00D979BE" w:rsidRPr="00787BE0" w14:paraId="733CA7BB" w14:textId="77777777" w:rsidTr="008639AA">
        <w:trPr>
          <w:trHeight w:val="567"/>
        </w:trPr>
        <w:tc>
          <w:tcPr>
            <w:tcW w:w="492" w:type="dxa"/>
            <w:vAlign w:val="center"/>
          </w:tcPr>
          <w:p w14:paraId="19DC2B52" w14:textId="77777777" w:rsidR="00D979BE" w:rsidRPr="00787BE0" w:rsidRDefault="00D979BE" w:rsidP="00500F60">
            <w:pPr>
              <w:rPr>
                <w:szCs w:val="20"/>
              </w:rPr>
            </w:pPr>
            <w:r w:rsidRPr="00787BE0">
              <w:rPr>
                <w:szCs w:val="20"/>
              </w:rPr>
              <w:t>5.</w:t>
            </w:r>
          </w:p>
        </w:tc>
        <w:tc>
          <w:tcPr>
            <w:tcW w:w="2156" w:type="dxa"/>
            <w:vAlign w:val="center"/>
          </w:tcPr>
          <w:p w14:paraId="2E76984C" w14:textId="77777777" w:rsidR="00D979BE" w:rsidRPr="00787BE0" w:rsidRDefault="00D979BE" w:rsidP="00500F60">
            <w:pPr>
              <w:rPr>
                <w:szCs w:val="20"/>
              </w:rPr>
            </w:pPr>
          </w:p>
        </w:tc>
        <w:tc>
          <w:tcPr>
            <w:tcW w:w="2509" w:type="dxa"/>
          </w:tcPr>
          <w:p w14:paraId="16BD553B" w14:textId="77777777" w:rsidR="00D979BE" w:rsidRPr="00787BE0" w:rsidRDefault="00D979BE" w:rsidP="00500F60">
            <w:pPr>
              <w:rPr>
                <w:szCs w:val="20"/>
              </w:rPr>
            </w:pPr>
          </w:p>
        </w:tc>
        <w:tc>
          <w:tcPr>
            <w:tcW w:w="2322" w:type="dxa"/>
            <w:vAlign w:val="center"/>
          </w:tcPr>
          <w:p w14:paraId="787B860E" w14:textId="77777777" w:rsidR="00D979BE" w:rsidRPr="00787BE0" w:rsidRDefault="00D979BE" w:rsidP="00500F60">
            <w:pPr>
              <w:rPr>
                <w:szCs w:val="20"/>
              </w:rPr>
            </w:pPr>
          </w:p>
        </w:tc>
        <w:tc>
          <w:tcPr>
            <w:tcW w:w="2518" w:type="dxa"/>
            <w:vAlign w:val="center"/>
          </w:tcPr>
          <w:p w14:paraId="35D2CE2F" w14:textId="77777777" w:rsidR="00D979BE" w:rsidRPr="00787BE0" w:rsidRDefault="00D979BE" w:rsidP="00500F60">
            <w:pPr>
              <w:rPr>
                <w:szCs w:val="20"/>
              </w:rPr>
            </w:pPr>
          </w:p>
        </w:tc>
      </w:tr>
    </w:tbl>
    <w:p w14:paraId="78FB95C9" w14:textId="77777777" w:rsidR="00D979BE" w:rsidRPr="00787BE0" w:rsidRDefault="00D979BE" w:rsidP="00500F60">
      <w:pPr>
        <w:rPr>
          <w:szCs w:val="20"/>
          <w:highlight w:val="yellow"/>
        </w:rPr>
      </w:pPr>
    </w:p>
    <w:p w14:paraId="66AE2CBD" w14:textId="77777777" w:rsidR="00D979BE" w:rsidRPr="00787BE0" w:rsidRDefault="00D979BE" w:rsidP="00500F60">
      <w:pPr>
        <w:rPr>
          <w:szCs w:val="20"/>
        </w:rPr>
      </w:pPr>
      <w:r w:rsidRPr="00787BE0">
        <w:rPr>
          <w:szCs w:val="20"/>
        </w:rPr>
        <w:t>Budapest, 202... …………………………</w:t>
      </w:r>
    </w:p>
    <w:p w14:paraId="42F73E14" w14:textId="77777777" w:rsidR="00D979BE" w:rsidRPr="00787BE0" w:rsidRDefault="00D979BE" w:rsidP="00500F60">
      <w:pPr>
        <w:rPr>
          <w:szCs w:val="20"/>
        </w:rPr>
      </w:pPr>
    </w:p>
    <w:p w14:paraId="221562EE" w14:textId="36D15508" w:rsidR="00D979BE" w:rsidRPr="00787BE0" w:rsidRDefault="00D979BE" w:rsidP="00500F60">
      <w:pPr>
        <w:spacing w:after="0"/>
        <w:rPr>
          <w:szCs w:val="20"/>
        </w:rPr>
      </w:pPr>
      <w:r w:rsidRPr="00787BE0">
        <w:rPr>
          <w:szCs w:val="20"/>
        </w:rPr>
        <w:t xml:space="preserve">Oktatási szervezeti egység részéről: </w:t>
      </w:r>
      <w:r w:rsidRPr="00787BE0">
        <w:rPr>
          <w:szCs w:val="20"/>
        </w:rPr>
        <w:tab/>
      </w:r>
      <w:r w:rsidRPr="00787BE0">
        <w:rPr>
          <w:szCs w:val="20"/>
        </w:rPr>
        <w:tab/>
        <w:t>Átfogó szervezeti egység részéről:</w:t>
      </w:r>
    </w:p>
    <w:p w14:paraId="2980F9E3" w14:textId="77777777" w:rsidR="00D979BE" w:rsidRPr="00787BE0" w:rsidRDefault="00D979BE" w:rsidP="00500F60">
      <w:pPr>
        <w:spacing w:after="0"/>
        <w:rPr>
          <w:szCs w:val="20"/>
        </w:rPr>
      </w:pPr>
    </w:p>
    <w:p w14:paraId="53FF407F" w14:textId="77777777" w:rsidR="00D979BE" w:rsidRPr="00787BE0" w:rsidRDefault="00D979BE" w:rsidP="00500F60">
      <w:pPr>
        <w:spacing w:after="0"/>
        <w:rPr>
          <w:szCs w:val="20"/>
        </w:rPr>
      </w:pPr>
    </w:p>
    <w:tbl>
      <w:tblPr>
        <w:tblW w:w="13917" w:type="dxa"/>
        <w:tblLook w:val="04A0" w:firstRow="1" w:lastRow="0" w:firstColumn="1" w:lastColumn="0" w:noHBand="0" w:noVBand="1"/>
      </w:tblPr>
      <w:tblGrid>
        <w:gridCol w:w="4503"/>
        <w:gridCol w:w="4707"/>
        <w:gridCol w:w="4707"/>
      </w:tblGrid>
      <w:tr w:rsidR="00D979BE" w:rsidRPr="00787BE0" w14:paraId="08B6293C" w14:textId="77777777" w:rsidTr="0026674E">
        <w:trPr>
          <w:trHeight w:val="308"/>
        </w:trPr>
        <w:tc>
          <w:tcPr>
            <w:tcW w:w="4503" w:type="dxa"/>
            <w:vAlign w:val="center"/>
            <w:hideMark/>
          </w:tcPr>
          <w:p w14:paraId="025A2979" w14:textId="77777777" w:rsidR="00D979BE" w:rsidRPr="00787BE0" w:rsidRDefault="00D979BE" w:rsidP="00500F60">
            <w:pPr>
              <w:spacing w:after="0"/>
              <w:jc w:val="center"/>
              <w:rPr>
                <w:szCs w:val="20"/>
              </w:rPr>
            </w:pPr>
            <w:r w:rsidRPr="00787BE0">
              <w:rPr>
                <w:szCs w:val="20"/>
              </w:rPr>
              <w:t>...........................................</w:t>
            </w:r>
          </w:p>
        </w:tc>
        <w:tc>
          <w:tcPr>
            <w:tcW w:w="4707" w:type="dxa"/>
            <w:vAlign w:val="center"/>
          </w:tcPr>
          <w:p w14:paraId="17547475" w14:textId="689A4D0B" w:rsidR="00D979BE" w:rsidRPr="00787BE0" w:rsidRDefault="00D979BE" w:rsidP="00500F60">
            <w:pPr>
              <w:spacing w:after="0"/>
              <w:jc w:val="center"/>
              <w:rPr>
                <w:szCs w:val="20"/>
              </w:rPr>
            </w:pPr>
            <w:r w:rsidRPr="00787BE0">
              <w:rPr>
                <w:szCs w:val="20"/>
              </w:rPr>
              <w:t>...........................................</w:t>
            </w:r>
          </w:p>
        </w:tc>
        <w:tc>
          <w:tcPr>
            <w:tcW w:w="4707" w:type="dxa"/>
            <w:hideMark/>
          </w:tcPr>
          <w:p w14:paraId="57F5B88F" w14:textId="685EC911" w:rsidR="00D979BE" w:rsidRPr="00787BE0" w:rsidRDefault="00D979BE" w:rsidP="00500F60">
            <w:pPr>
              <w:spacing w:after="0"/>
              <w:jc w:val="center"/>
              <w:rPr>
                <w:szCs w:val="20"/>
              </w:rPr>
            </w:pPr>
          </w:p>
        </w:tc>
      </w:tr>
      <w:tr w:rsidR="00D979BE" w:rsidRPr="00787BE0" w14:paraId="09BCB75C" w14:textId="77777777" w:rsidTr="0026674E">
        <w:trPr>
          <w:trHeight w:val="308"/>
        </w:trPr>
        <w:tc>
          <w:tcPr>
            <w:tcW w:w="4503" w:type="dxa"/>
            <w:vAlign w:val="center"/>
            <w:hideMark/>
          </w:tcPr>
          <w:p w14:paraId="4F58A0C3" w14:textId="08A71F3F" w:rsidR="00D979BE" w:rsidRPr="00787BE0" w:rsidRDefault="00D979BE" w:rsidP="00500F60">
            <w:pPr>
              <w:spacing w:after="0"/>
              <w:jc w:val="center"/>
              <w:rPr>
                <w:szCs w:val="20"/>
                <w:highlight w:val="yellow"/>
              </w:rPr>
            </w:pPr>
            <w:r w:rsidRPr="00787BE0">
              <w:rPr>
                <w:szCs w:val="20"/>
                <w:highlight w:val="yellow"/>
              </w:rPr>
              <w:t>……</w:t>
            </w:r>
          </w:p>
          <w:p w14:paraId="161C3B00" w14:textId="77777777" w:rsidR="00D979BE" w:rsidRPr="00787BE0" w:rsidRDefault="00D979BE" w:rsidP="00500F60">
            <w:pPr>
              <w:spacing w:after="0"/>
              <w:jc w:val="center"/>
              <w:rPr>
                <w:szCs w:val="20"/>
              </w:rPr>
            </w:pPr>
            <w:r w:rsidRPr="00787BE0">
              <w:rPr>
                <w:szCs w:val="20"/>
                <w:highlight w:val="yellow"/>
              </w:rPr>
              <w:t>tanszékvezető / tanszékvezető-helyettes</w:t>
            </w:r>
          </w:p>
        </w:tc>
        <w:tc>
          <w:tcPr>
            <w:tcW w:w="4707" w:type="dxa"/>
            <w:vAlign w:val="center"/>
          </w:tcPr>
          <w:p w14:paraId="028A8C78" w14:textId="77777777" w:rsidR="00D979BE" w:rsidRPr="00787BE0" w:rsidRDefault="00D979BE" w:rsidP="00500F60">
            <w:pPr>
              <w:spacing w:after="0"/>
              <w:jc w:val="center"/>
              <w:rPr>
                <w:szCs w:val="20"/>
              </w:rPr>
            </w:pPr>
            <w:r w:rsidRPr="00787BE0">
              <w:rPr>
                <w:szCs w:val="20"/>
                <w:highlight w:val="yellow"/>
              </w:rPr>
              <w:t>………………………</w:t>
            </w:r>
          </w:p>
          <w:p w14:paraId="2CC2A53D" w14:textId="49CA04CB" w:rsidR="00D979BE" w:rsidRPr="00787BE0" w:rsidRDefault="00553074" w:rsidP="00500F60">
            <w:pPr>
              <w:spacing w:after="0"/>
              <w:jc w:val="center"/>
              <w:rPr>
                <w:szCs w:val="20"/>
              </w:rPr>
            </w:pPr>
            <w:r w:rsidRPr="00787BE0">
              <w:rPr>
                <w:szCs w:val="20"/>
              </w:rPr>
              <w:t>Dékán</w:t>
            </w:r>
          </w:p>
        </w:tc>
        <w:tc>
          <w:tcPr>
            <w:tcW w:w="4707" w:type="dxa"/>
            <w:vAlign w:val="center"/>
            <w:hideMark/>
          </w:tcPr>
          <w:p w14:paraId="54102087" w14:textId="1E0479D5" w:rsidR="00D979BE" w:rsidRPr="00787BE0" w:rsidRDefault="00D979BE" w:rsidP="00500F60">
            <w:pPr>
              <w:spacing w:after="0"/>
              <w:rPr>
                <w:szCs w:val="20"/>
              </w:rPr>
            </w:pPr>
          </w:p>
        </w:tc>
      </w:tr>
    </w:tbl>
    <w:p w14:paraId="27D2EF82" w14:textId="77777777" w:rsidR="00D979BE" w:rsidRPr="00787BE0" w:rsidRDefault="00D979BE" w:rsidP="00500F60">
      <w:pPr>
        <w:spacing w:after="0"/>
        <w:rPr>
          <w:szCs w:val="20"/>
        </w:rPr>
      </w:pPr>
    </w:p>
    <w:p w14:paraId="623B12B6" w14:textId="6626BD68" w:rsidR="00D979BE" w:rsidRPr="00787BE0" w:rsidRDefault="00D979BE" w:rsidP="00262C61">
      <w:pPr>
        <w:spacing w:after="0"/>
        <w:ind w:left="708"/>
        <w:rPr>
          <w:szCs w:val="20"/>
        </w:rPr>
      </w:pPr>
      <w:r w:rsidRPr="00787BE0">
        <w:rPr>
          <w:szCs w:val="20"/>
        </w:rPr>
        <w:t xml:space="preserve">Külső </w:t>
      </w:r>
      <w:r w:rsidR="002B7DDA" w:rsidRPr="00787BE0">
        <w:rPr>
          <w:szCs w:val="20"/>
        </w:rPr>
        <w:t>G</w:t>
      </w:r>
      <w:r w:rsidRPr="00787BE0">
        <w:rPr>
          <w:szCs w:val="20"/>
        </w:rPr>
        <w:t>yakorlóhely részéről:</w:t>
      </w:r>
      <w:r w:rsidRPr="00787BE0">
        <w:rPr>
          <w:szCs w:val="20"/>
        </w:rPr>
        <w:tab/>
      </w:r>
      <w:r w:rsidRPr="00787BE0">
        <w:rPr>
          <w:szCs w:val="20"/>
        </w:rPr>
        <w:tab/>
      </w:r>
      <w:r w:rsidRPr="00787BE0">
        <w:rPr>
          <w:szCs w:val="20"/>
        </w:rPr>
        <w:tab/>
      </w:r>
      <w:r w:rsidR="002B7DDA" w:rsidRPr="00787BE0">
        <w:rPr>
          <w:szCs w:val="20"/>
        </w:rPr>
        <w:tab/>
      </w:r>
      <w:r w:rsidRPr="00787BE0">
        <w:rPr>
          <w:szCs w:val="20"/>
        </w:rPr>
        <w:t>Iskolaszövetkezet részéről</w:t>
      </w:r>
    </w:p>
    <w:p w14:paraId="291F5790" w14:textId="77777777" w:rsidR="00D979BE" w:rsidRPr="00787BE0" w:rsidRDefault="00D979BE" w:rsidP="00500F60">
      <w:pPr>
        <w:spacing w:after="0"/>
        <w:rPr>
          <w:szCs w:val="20"/>
        </w:rPr>
      </w:pPr>
    </w:p>
    <w:tbl>
      <w:tblPr>
        <w:tblW w:w="13917" w:type="dxa"/>
        <w:tblLook w:val="04A0" w:firstRow="1" w:lastRow="0" w:firstColumn="1" w:lastColumn="0" w:noHBand="0" w:noVBand="1"/>
      </w:tblPr>
      <w:tblGrid>
        <w:gridCol w:w="4503"/>
        <w:gridCol w:w="4707"/>
        <w:gridCol w:w="4707"/>
      </w:tblGrid>
      <w:tr w:rsidR="00D979BE" w:rsidRPr="00787BE0" w14:paraId="3184EE44" w14:textId="77777777" w:rsidTr="008639AA">
        <w:trPr>
          <w:trHeight w:val="308"/>
        </w:trPr>
        <w:tc>
          <w:tcPr>
            <w:tcW w:w="4503" w:type="dxa"/>
            <w:vAlign w:val="center"/>
            <w:hideMark/>
          </w:tcPr>
          <w:p w14:paraId="326EF645" w14:textId="77777777" w:rsidR="00D979BE" w:rsidRPr="00787BE0" w:rsidRDefault="00D979BE" w:rsidP="00500F60">
            <w:pPr>
              <w:spacing w:after="0"/>
              <w:jc w:val="center"/>
              <w:rPr>
                <w:szCs w:val="20"/>
              </w:rPr>
            </w:pPr>
            <w:r w:rsidRPr="00787BE0">
              <w:rPr>
                <w:szCs w:val="20"/>
              </w:rPr>
              <w:t>...........................................</w:t>
            </w:r>
          </w:p>
        </w:tc>
        <w:tc>
          <w:tcPr>
            <w:tcW w:w="4707" w:type="dxa"/>
            <w:vAlign w:val="center"/>
          </w:tcPr>
          <w:p w14:paraId="65EA8F6E" w14:textId="77777777" w:rsidR="00D979BE" w:rsidRPr="00787BE0" w:rsidRDefault="00D979BE" w:rsidP="00500F60">
            <w:pPr>
              <w:spacing w:after="0"/>
              <w:jc w:val="center"/>
              <w:rPr>
                <w:szCs w:val="20"/>
              </w:rPr>
            </w:pPr>
            <w:r w:rsidRPr="00787BE0">
              <w:rPr>
                <w:szCs w:val="20"/>
              </w:rPr>
              <w:t>...........................................</w:t>
            </w:r>
          </w:p>
        </w:tc>
        <w:tc>
          <w:tcPr>
            <w:tcW w:w="4707" w:type="dxa"/>
            <w:hideMark/>
          </w:tcPr>
          <w:p w14:paraId="728D4B0C" w14:textId="77777777" w:rsidR="00D979BE" w:rsidRPr="00787BE0" w:rsidRDefault="00D979BE" w:rsidP="00500F60">
            <w:pPr>
              <w:spacing w:after="0"/>
              <w:jc w:val="center"/>
              <w:rPr>
                <w:szCs w:val="20"/>
              </w:rPr>
            </w:pPr>
          </w:p>
        </w:tc>
      </w:tr>
      <w:tr w:rsidR="00D979BE" w:rsidRPr="00787BE0" w14:paraId="4E9DF6AD" w14:textId="77777777" w:rsidTr="008639AA">
        <w:trPr>
          <w:trHeight w:val="308"/>
        </w:trPr>
        <w:tc>
          <w:tcPr>
            <w:tcW w:w="4503" w:type="dxa"/>
            <w:vAlign w:val="center"/>
            <w:hideMark/>
          </w:tcPr>
          <w:p w14:paraId="73B835AF" w14:textId="1D92B69C" w:rsidR="00D979BE" w:rsidRPr="00787BE0" w:rsidRDefault="00D979BE" w:rsidP="00500F60">
            <w:pPr>
              <w:spacing w:after="0"/>
              <w:jc w:val="center"/>
              <w:rPr>
                <w:szCs w:val="20"/>
              </w:rPr>
            </w:pPr>
          </w:p>
        </w:tc>
        <w:tc>
          <w:tcPr>
            <w:tcW w:w="4707" w:type="dxa"/>
            <w:vAlign w:val="center"/>
          </w:tcPr>
          <w:p w14:paraId="2FF0BE0F" w14:textId="24A5C44B" w:rsidR="00D979BE" w:rsidRPr="00787BE0" w:rsidRDefault="00D979BE" w:rsidP="00500F60">
            <w:pPr>
              <w:spacing w:after="0"/>
              <w:jc w:val="center"/>
              <w:rPr>
                <w:szCs w:val="20"/>
              </w:rPr>
            </w:pPr>
          </w:p>
        </w:tc>
        <w:tc>
          <w:tcPr>
            <w:tcW w:w="4707" w:type="dxa"/>
            <w:vAlign w:val="center"/>
            <w:hideMark/>
          </w:tcPr>
          <w:p w14:paraId="41B818D8" w14:textId="77777777" w:rsidR="00D979BE" w:rsidRPr="00787BE0" w:rsidRDefault="00D979BE" w:rsidP="00500F60">
            <w:pPr>
              <w:spacing w:after="0"/>
              <w:rPr>
                <w:szCs w:val="20"/>
              </w:rPr>
            </w:pPr>
          </w:p>
        </w:tc>
      </w:tr>
    </w:tbl>
    <w:p w14:paraId="1D0D2D61" w14:textId="77777777" w:rsidR="00D979BE" w:rsidRPr="00787BE0" w:rsidRDefault="00D979BE" w:rsidP="00500F60">
      <w:pPr>
        <w:spacing w:after="0"/>
        <w:rPr>
          <w:szCs w:val="20"/>
        </w:rPr>
      </w:pPr>
    </w:p>
    <w:p w14:paraId="0F49AAB5" w14:textId="77777777" w:rsidR="00D979BE" w:rsidRPr="00787BE0" w:rsidRDefault="00D979BE" w:rsidP="00500F60">
      <w:pPr>
        <w:spacing w:after="0"/>
        <w:rPr>
          <w:szCs w:val="20"/>
        </w:rPr>
      </w:pPr>
    </w:p>
    <w:sectPr w:rsidR="00D979BE" w:rsidRPr="00787BE0" w:rsidSect="00FC5721">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6276" w14:textId="77777777" w:rsidR="00AC1807" w:rsidRDefault="00AC1807" w:rsidP="003940A1">
      <w:pPr>
        <w:spacing w:after="0"/>
      </w:pPr>
      <w:r>
        <w:separator/>
      </w:r>
    </w:p>
  </w:endnote>
  <w:endnote w:type="continuationSeparator" w:id="0">
    <w:p w14:paraId="1425D102" w14:textId="77777777" w:rsidR="00AC1807" w:rsidRDefault="00AC1807" w:rsidP="00394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8535"/>
      <w:docPartObj>
        <w:docPartGallery w:val="Page Numbers (Bottom of Page)"/>
        <w:docPartUnique/>
      </w:docPartObj>
    </w:sdtPr>
    <w:sdtEndPr/>
    <w:sdtContent>
      <w:sdt>
        <w:sdtPr>
          <w:id w:val="-1669238322"/>
          <w:docPartObj>
            <w:docPartGallery w:val="Page Numbers (Top of Page)"/>
            <w:docPartUnique/>
          </w:docPartObj>
        </w:sdtPr>
        <w:sdtEndPr/>
        <w:sdtContent>
          <w:p w14:paraId="5667EF29" w14:textId="0AD8B03C" w:rsidR="000B741E" w:rsidRPr="003940A1" w:rsidRDefault="001018E4">
            <w:pPr>
              <w:pStyle w:val="llb"/>
              <w:jc w:val="center"/>
            </w:pPr>
            <w:r w:rsidRPr="003940A1">
              <w:rPr>
                <w:bCs/>
                <w:sz w:val="24"/>
                <w:szCs w:val="24"/>
              </w:rPr>
              <w:fldChar w:fldCharType="begin"/>
            </w:r>
            <w:r w:rsidR="000B741E" w:rsidRPr="003940A1">
              <w:rPr>
                <w:bCs/>
              </w:rPr>
              <w:instrText>PAGE</w:instrText>
            </w:r>
            <w:r w:rsidRPr="003940A1">
              <w:rPr>
                <w:bCs/>
                <w:sz w:val="24"/>
                <w:szCs w:val="24"/>
              </w:rPr>
              <w:fldChar w:fldCharType="separate"/>
            </w:r>
            <w:r w:rsidR="00A75004">
              <w:rPr>
                <w:bCs/>
                <w:noProof/>
              </w:rPr>
              <w:t>1</w:t>
            </w:r>
            <w:r w:rsidRPr="003940A1">
              <w:rPr>
                <w:bCs/>
                <w:sz w:val="24"/>
                <w:szCs w:val="24"/>
              </w:rPr>
              <w:fldChar w:fldCharType="end"/>
            </w:r>
            <w:r w:rsidR="000B741E" w:rsidRPr="003940A1">
              <w:t xml:space="preserve"> / </w:t>
            </w:r>
            <w:r w:rsidRPr="003940A1">
              <w:rPr>
                <w:bCs/>
                <w:sz w:val="24"/>
                <w:szCs w:val="24"/>
              </w:rPr>
              <w:fldChar w:fldCharType="begin"/>
            </w:r>
            <w:r w:rsidR="000B741E" w:rsidRPr="003940A1">
              <w:rPr>
                <w:bCs/>
              </w:rPr>
              <w:instrText>NUMPAGES</w:instrText>
            </w:r>
            <w:r w:rsidRPr="003940A1">
              <w:rPr>
                <w:bCs/>
                <w:sz w:val="24"/>
                <w:szCs w:val="24"/>
              </w:rPr>
              <w:fldChar w:fldCharType="separate"/>
            </w:r>
            <w:r w:rsidR="00A75004">
              <w:rPr>
                <w:bCs/>
                <w:noProof/>
              </w:rPr>
              <w:t>9</w:t>
            </w:r>
            <w:r w:rsidRPr="003940A1">
              <w:rPr>
                <w:bCs/>
                <w:sz w:val="24"/>
                <w:szCs w:val="24"/>
              </w:rPr>
              <w:fldChar w:fldCharType="end"/>
            </w:r>
          </w:p>
        </w:sdtContent>
      </w:sdt>
    </w:sdtContent>
  </w:sdt>
  <w:p w14:paraId="6C4EE6A3" w14:textId="77777777" w:rsidR="000B741E" w:rsidRDefault="000B74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B1DA" w14:textId="77777777" w:rsidR="00AC1807" w:rsidRDefault="00AC1807" w:rsidP="003940A1">
      <w:pPr>
        <w:spacing w:after="0"/>
      </w:pPr>
      <w:r>
        <w:separator/>
      </w:r>
    </w:p>
  </w:footnote>
  <w:footnote w:type="continuationSeparator" w:id="0">
    <w:p w14:paraId="3AE39801" w14:textId="77777777" w:rsidR="00AC1807" w:rsidRDefault="00AC1807" w:rsidP="003940A1">
      <w:pPr>
        <w:spacing w:after="0"/>
      </w:pPr>
      <w:r>
        <w:continuationSeparator/>
      </w:r>
    </w:p>
  </w:footnote>
  <w:footnote w:id="1">
    <w:p w14:paraId="5C2B3F7A" w14:textId="77777777" w:rsidR="00A249D0" w:rsidRPr="00A400BB" w:rsidRDefault="00A249D0" w:rsidP="00A249D0">
      <w:pPr>
        <w:pStyle w:val="Lbjegyzetszveg"/>
        <w:rPr>
          <w:lang w:val="hu-HU"/>
        </w:rPr>
      </w:pPr>
      <w:r>
        <w:rPr>
          <w:rStyle w:val="Lbjegyzet-hivatkozs"/>
        </w:rPr>
        <w:footnoteRef/>
      </w:r>
      <w: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5C5"/>
    <w:multiLevelType w:val="hybridMultilevel"/>
    <w:tmpl w:val="BFC8D3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B0CC3"/>
    <w:multiLevelType w:val="hybridMultilevel"/>
    <w:tmpl w:val="06A42B6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9D1B81"/>
    <w:multiLevelType w:val="hybridMultilevel"/>
    <w:tmpl w:val="30745ACC"/>
    <w:lvl w:ilvl="0" w:tplc="040E000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A0B0838"/>
    <w:multiLevelType w:val="hybridMultilevel"/>
    <w:tmpl w:val="6A42D862"/>
    <w:lvl w:ilvl="0" w:tplc="B86E05E2">
      <w:start w:val="1"/>
      <w:numFmt w:val="lowerLetter"/>
      <w:lvlText w:val="%1."/>
      <w:lvlJc w:val="left"/>
      <w:pPr>
        <w:ind w:left="1068" w:hanging="360"/>
      </w:pPr>
      <w:rPr>
        <w:b w:val="0"/>
        <w:bCs/>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6B23C5"/>
    <w:multiLevelType w:val="hybridMultilevel"/>
    <w:tmpl w:val="2BCA3454"/>
    <w:lvl w:ilvl="0" w:tplc="040E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0F193C"/>
    <w:multiLevelType w:val="hybridMultilevel"/>
    <w:tmpl w:val="7018E87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DF3B87"/>
    <w:multiLevelType w:val="hybridMultilevel"/>
    <w:tmpl w:val="7F7C359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164D2FEE"/>
    <w:multiLevelType w:val="hybridMultilevel"/>
    <w:tmpl w:val="ECE252D4"/>
    <w:lvl w:ilvl="0" w:tplc="040E0017">
      <w:start w:val="1"/>
      <w:numFmt w:val="lowerLetter"/>
      <w:lvlText w:val="%1)"/>
      <w:lvlJc w:val="left"/>
      <w:pPr>
        <w:ind w:left="1080" w:hanging="360"/>
      </w:pPr>
      <w:rPr>
        <w:rFonts w:hint="default"/>
        <w:b w:val="0"/>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D4342BD"/>
    <w:multiLevelType w:val="hybridMultilevel"/>
    <w:tmpl w:val="43E61F2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5D6EA5"/>
    <w:multiLevelType w:val="hybridMultilevel"/>
    <w:tmpl w:val="DA44107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9" w15:restartNumberingAfterBreak="0">
    <w:nsid w:val="27E65861"/>
    <w:multiLevelType w:val="hybridMultilevel"/>
    <w:tmpl w:val="EF1EF71A"/>
    <w:lvl w:ilvl="0" w:tplc="E474B56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9C63E31"/>
    <w:multiLevelType w:val="hybridMultilevel"/>
    <w:tmpl w:val="68A037A8"/>
    <w:lvl w:ilvl="0" w:tplc="040E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A922C5"/>
    <w:multiLevelType w:val="hybridMultilevel"/>
    <w:tmpl w:val="95EACE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57A2E79"/>
    <w:multiLevelType w:val="hybridMultilevel"/>
    <w:tmpl w:val="58D8DA74"/>
    <w:lvl w:ilvl="0" w:tplc="040E0017">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344AB3"/>
    <w:multiLevelType w:val="hybridMultilevel"/>
    <w:tmpl w:val="D06E93A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8D96CA0"/>
    <w:multiLevelType w:val="hybridMultilevel"/>
    <w:tmpl w:val="047081B4"/>
    <w:lvl w:ilvl="0" w:tplc="705CE2C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1210B3"/>
    <w:multiLevelType w:val="hybridMultilevel"/>
    <w:tmpl w:val="A91AC7D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09E0FAD"/>
    <w:multiLevelType w:val="hybridMultilevel"/>
    <w:tmpl w:val="4AA295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3E30A3"/>
    <w:multiLevelType w:val="hybridMultilevel"/>
    <w:tmpl w:val="22186124"/>
    <w:lvl w:ilvl="0" w:tplc="D8E426F6">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A925303"/>
    <w:multiLevelType w:val="hybridMultilevel"/>
    <w:tmpl w:val="C138F2AC"/>
    <w:lvl w:ilvl="0" w:tplc="040E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5B907B21"/>
    <w:multiLevelType w:val="hybridMultilevel"/>
    <w:tmpl w:val="439626CA"/>
    <w:lvl w:ilvl="0" w:tplc="95E87AD8">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5" w15:restartNumberingAfterBreak="0">
    <w:nsid w:val="66D263AA"/>
    <w:multiLevelType w:val="hybridMultilevel"/>
    <w:tmpl w:val="18A60E34"/>
    <w:lvl w:ilvl="0" w:tplc="4AEA88FE">
      <w:start w:val="1"/>
      <w:numFmt w:val="decimal"/>
      <w:lvlText w:val="%1."/>
      <w:lvlJc w:val="left"/>
      <w:pPr>
        <w:ind w:left="705" w:hanging="705"/>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67381EEA"/>
    <w:multiLevelType w:val="hybridMultilevel"/>
    <w:tmpl w:val="E3860744"/>
    <w:lvl w:ilvl="0" w:tplc="089E0EA6">
      <w:start w:val="1"/>
      <w:numFmt w:val="upperRoman"/>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8146FF"/>
    <w:multiLevelType w:val="hybridMultilevel"/>
    <w:tmpl w:val="D9FC47F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EAD3E61"/>
    <w:multiLevelType w:val="hybridMultilevel"/>
    <w:tmpl w:val="39549738"/>
    <w:lvl w:ilvl="0" w:tplc="DC346662">
      <w:start w:val="5"/>
      <w:numFmt w:val="bullet"/>
      <w:lvlText w:val="-"/>
      <w:lvlJc w:val="left"/>
      <w:pPr>
        <w:ind w:left="1776" w:hanging="360"/>
      </w:pPr>
      <w:rPr>
        <w:rFonts w:ascii="Arial" w:eastAsiaTheme="minorHAns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0" w15:restartNumberingAfterBreak="0">
    <w:nsid w:val="6FAF6BA0"/>
    <w:multiLevelType w:val="hybridMultilevel"/>
    <w:tmpl w:val="4356B872"/>
    <w:lvl w:ilvl="0" w:tplc="040E000B">
      <w:start w:val="1"/>
      <w:numFmt w:val="bullet"/>
      <w:lvlText w:val=""/>
      <w:lvlJc w:val="left"/>
      <w:pPr>
        <w:ind w:left="1776" w:hanging="360"/>
      </w:pPr>
      <w:rPr>
        <w:rFonts w:ascii="Wingdings" w:hAnsi="Wingdings"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1"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EA2ED2"/>
    <w:multiLevelType w:val="hybridMultilevel"/>
    <w:tmpl w:val="F5542F64"/>
    <w:lvl w:ilvl="0" w:tplc="040E0017">
      <w:start w:val="1"/>
      <w:numFmt w:val="lowerLetter"/>
      <w:lvlText w:val="%1)"/>
      <w:lvlJc w:val="left"/>
      <w:pPr>
        <w:ind w:left="1080" w:hanging="360"/>
      </w:pPr>
      <w:rPr>
        <w:rFonts w:hint="default"/>
        <w:b w:val="0"/>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765C705F"/>
    <w:multiLevelType w:val="hybridMultilevel"/>
    <w:tmpl w:val="93720DEC"/>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F41C2B"/>
    <w:multiLevelType w:val="hybridMultilevel"/>
    <w:tmpl w:val="C3A2A0E8"/>
    <w:lvl w:ilvl="0" w:tplc="040E000B">
      <w:start w:val="1"/>
      <w:numFmt w:val="bullet"/>
      <w:lvlText w:val=""/>
      <w:lvlJc w:val="left"/>
      <w:pPr>
        <w:ind w:left="1776" w:hanging="360"/>
      </w:pPr>
      <w:rPr>
        <w:rFonts w:ascii="Wingdings" w:hAnsi="Wingdings"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6"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2893979">
    <w:abstractNumId w:val="36"/>
  </w:num>
  <w:num w:numId="2" w16cid:durableId="1832283479">
    <w:abstractNumId w:val="39"/>
  </w:num>
  <w:num w:numId="3" w16cid:durableId="1979456951">
    <w:abstractNumId w:val="18"/>
  </w:num>
  <w:num w:numId="4" w16cid:durableId="1584871811">
    <w:abstractNumId w:val="40"/>
  </w:num>
  <w:num w:numId="5" w16cid:durableId="759520421">
    <w:abstractNumId w:val="45"/>
  </w:num>
  <w:num w:numId="6" w16cid:durableId="332413049">
    <w:abstractNumId w:val="23"/>
  </w:num>
  <w:num w:numId="7" w16cid:durableId="297148037">
    <w:abstractNumId w:val="0"/>
  </w:num>
  <w:num w:numId="8" w16cid:durableId="361787915">
    <w:abstractNumId w:val="38"/>
  </w:num>
  <w:num w:numId="9" w16cid:durableId="1120563653">
    <w:abstractNumId w:val="17"/>
  </w:num>
  <w:num w:numId="10" w16cid:durableId="940722579">
    <w:abstractNumId w:val="12"/>
  </w:num>
  <w:num w:numId="11" w16cid:durableId="28772339">
    <w:abstractNumId w:val="42"/>
  </w:num>
  <w:num w:numId="12" w16cid:durableId="1598054237">
    <w:abstractNumId w:val="29"/>
  </w:num>
  <w:num w:numId="13" w16cid:durableId="638649442">
    <w:abstractNumId w:val="10"/>
  </w:num>
  <w:num w:numId="14" w16cid:durableId="1080324147">
    <w:abstractNumId w:val="43"/>
  </w:num>
  <w:num w:numId="15" w16cid:durableId="1647776618">
    <w:abstractNumId w:val="28"/>
  </w:num>
  <w:num w:numId="16" w16cid:durableId="722753676">
    <w:abstractNumId w:val="31"/>
  </w:num>
  <w:num w:numId="17" w16cid:durableId="1731462667">
    <w:abstractNumId w:val="33"/>
  </w:num>
  <w:num w:numId="18" w16cid:durableId="2065178639">
    <w:abstractNumId w:val="13"/>
  </w:num>
  <w:num w:numId="19" w16cid:durableId="21320908">
    <w:abstractNumId w:val="41"/>
  </w:num>
  <w:num w:numId="20" w16cid:durableId="1892691936">
    <w:abstractNumId w:val="7"/>
  </w:num>
  <w:num w:numId="21" w16cid:durableId="21370679">
    <w:abstractNumId w:val="5"/>
  </w:num>
  <w:num w:numId="22" w16cid:durableId="512494582">
    <w:abstractNumId w:val="37"/>
  </w:num>
  <w:num w:numId="23" w16cid:durableId="1265378953">
    <w:abstractNumId w:val="14"/>
  </w:num>
  <w:num w:numId="24" w16cid:durableId="1405296441">
    <w:abstractNumId w:val="21"/>
  </w:num>
  <w:num w:numId="25" w16cid:durableId="1844935552">
    <w:abstractNumId w:val="9"/>
  </w:num>
  <w:num w:numId="26" w16cid:durableId="570770848">
    <w:abstractNumId w:val="8"/>
  </w:num>
  <w:num w:numId="27" w16cid:durableId="295452285">
    <w:abstractNumId w:val="25"/>
  </w:num>
  <w:num w:numId="28" w16cid:durableId="1058434311">
    <w:abstractNumId w:val="6"/>
  </w:num>
  <w:num w:numId="29" w16cid:durableId="1646812175">
    <w:abstractNumId w:val="34"/>
  </w:num>
  <w:num w:numId="30" w16cid:durableId="208805581">
    <w:abstractNumId w:val="1"/>
  </w:num>
  <w:num w:numId="31" w16cid:durableId="1852136143">
    <w:abstractNumId w:val="32"/>
  </w:num>
  <w:num w:numId="32" w16cid:durableId="83571895">
    <w:abstractNumId w:val="22"/>
  </w:num>
  <w:num w:numId="33" w16cid:durableId="545996061">
    <w:abstractNumId w:val="11"/>
  </w:num>
  <w:num w:numId="34" w16cid:durableId="305280934">
    <w:abstractNumId w:val="24"/>
  </w:num>
  <w:num w:numId="35" w16cid:durableId="1555041667">
    <w:abstractNumId w:val="16"/>
  </w:num>
  <w:num w:numId="36" w16cid:durableId="1449279821">
    <w:abstractNumId w:val="15"/>
  </w:num>
  <w:num w:numId="37" w16cid:durableId="1167401910">
    <w:abstractNumId w:val="2"/>
  </w:num>
  <w:num w:numId="38" w16cid:durableId="1109154729">
    <w:abstractNumId w:val="46"/>
  </w:num>
  <w:num w:numId="39" w16cid:durableId="1425415983">
    <w:abstractNumId w:val="44"/>
  </w:num>
  <w:num w:numId="40" w16cid:durableId="9546813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8197736">
    <w:abstractNumId w:val="19"/>
  </w:num>
  <w:num w:numId="42" w16cid:durableId="950405779">
    <w:abstractNumId w:val="26"/>
  </w:num>
  <w:num w:numId="43" w16cid:durableId="1865944188">
    <w:abstractNumId w:val="4"/>
  </w:num>
  <w:num w:numId="44" w16cid:durableId="54355005">
    <w:abstractNumId w:val="27"/>
  </w:num>
  <w:num w:numId="45" w16cid:durableId="1919557247">
    <w:abstractNumId w:val="3"/>
  </w:num>
  <w:num w:numId="46" w16cid:durableId="789131566">
    <w:abstractNumId w:val="35"/>
  </w:num>
  <w:num w:numId="47" w16cid:durableId="1651250583">
    <w:abstractNumId w:val="30"/>
  </w:num>
  <w:num w:numId="48" w16cid:durableId="1197540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7EwNLA0NDG3tDBU0lEKTi0uzszPAykwrQUAtPn7PCwAAAA="/>
  </w:docVars>
  <w:rsids>
    <w:rsidRoot w:val="00F013E9"/>
    <w:rsid w:val="000109BE"/>
    <w:rsid w:val="0001773E"/>
    <w:rsid w:val="0003521C"/>
    <w:rsid w:val="00036528"/>
    <w:rsid w:val="00037A56"/>
    <w:rsid w:val="0004359D"/>
    <w:rsid w:val="000476A0"/>
    <w:rsid w:val="000520F1"/>
    <w:rsid w:val="00057929"/>
    <w:rsid w:val="00064F5D"/>
    <w:rsid w:val="000B0AB4"/>
    <w:rsid w:val="000B631E"/>
    <w:rsid w:val="000B741E"/>
    <w:rsid w:val="000C40A2"/>
    <w:rsid w:val="000E420F"/>
    <w:rsid w:val="000E78AC"/>
    <w:rsid w:val="001018E4"/>
    <w:rsid w:val="0010413F"/>
    <w:rsid w:val="001102F2"/>
    <w:rsid w:val="00142BA7"/>
    <w:rsid w:val="00151776"/>
    <w:rsid w:val="00163F58"/>
    <w:rsid w:val="00167EC6"/>
    <w:rsid w:val="00174BBB"/>
    <w:rsid w:val="001778C6"/>
    <w:rsid w:val="0018507A"/>
    <w:rsid w:val="0019406F"/>
    <w:rsid w:val="001B311A"/>
    <w:rsid w:val="001D457B"/>
    <w:rsid w:val="001D6254"/>
    <w:rsid w:val="001F1349"/>
    <w:rsid w:val="00222266"/>
    <w:rsid w:val="00230737"/>
    <w:rsid w:val="002340BC"/>
    <w:rsid w:val="00235E67"/>
    <w:rsid w:val="00244537"/>
    <w:rsid w:val="002575F3"/>
    <w:rsid w:val="00261B5C"/>
    <w:rsid w:val="00262C61"/>
    <w:rsid w:val="00262D6C"/>
    <w:rsid w:val="0026374F"/>
    <w:rsid w:val="00267AB9"/>
    <w:rsid w:val="00272E8F"/>
    <w:rsid w:val="00274A13"/>
    <w:rsid w:val="00277D21"/>
    <w:rsid w:val="002859D8"/>
    <w:rsid w:val="0029741C"/>
    <w:rsid w:val="002A4540"/>
    <w:rsid w:val="002B7DDA"/>
    <w:rsid w:val="002C53AF"/>
    <w:rsid w:val="002C53F0"/>
    <w:rsid w:val="002D61A9"/>
    <w:rsid w:val="002E57E0"/>
    <w:rsid w:val="002F2804"/>
    <w:rsid w:val="00305E49"/>
    <w:rsid w:val="003078FE"/>
    <w:rsid w:val="00314C9E"/>
    <w:rsid w:val="0033215C"/>
    <w:rsid w:val="00350721"/>
    <w:rsid w:val="00351892"/>
    <w:rsid w:val="00353FCB"/>
    <w:rsid w:val="00355A4B"/>
    <w:rsid w:val="00362D71"/>
    <w:rsid w:val="003716DA"/>
    <w:rsid w:val="00386EDE"/>
    <w:rsid w:val="003902CF"/>
    <w:rsid w:val="003940A1"/>
    <w:rsid w:val="00394411"/>
    <w:rsid w:val="003A1133"/>
    <w:rsid w:val="003A5017"/>
    <w:rsid w:val="003D4C44"/>
    <w:rsid w:val="003D7F4F"/>
    <w:rsid w:val="003F5A24"/>
    <w:rsid w:val="00412692"/>
    <w:rsid w:val="0042357F"/>
    <w:rsid w:val="00427EDF"/>
    <w:rsid w:val="00430B56"/>
    <w:rsid w:val="004552D8"/>
    <w:rsid w:val="00460DB1"/>
    <w:rsid w:val="004758FE"/>
    <w:rsid w:val="00475E88"/>
    <w:rsid w:val="00475EFB"/>
    <w:rsid w:val="004825B4"/>
    <w:rsid w:val="00486964"/>
    <w:rsid w:val="00491AD3"/>
    <w:rsid w:val="004936FD"/>
    <w:rsid w:val="004A5CB7"/>
    <w:rsid w:val="004A7925"/>
    <w:rsid w:val="004C3854"/>
    <w:rsid w:val="004E4FD6"/>
    <w:rsid w:val="004E558C"/>
    <w:rsid w:val="004E6064"/>
    <w:rsid w:val="004E61C7"/>
    <w:rsid w:val="00500F60"/>
    <w:rsid w:val="00512B74"/>
    <w:rsid w:val="00513BAD"/>
    <w:rsid w:val="00514267"/>
    <w:rsid w:val="00514E4B"/>
    <w:rsid w:val="005174AA"/>
    <w:rsid w:val="00517DAC"/>
    <w:rsid w:val="005440D6"/>
    <w:rsid w:val="00547FCB"/>
    <w:rsid w:val="00550C58"/>
    <w:rsid w:val="00553074"/>
    <w:rsid w:val="00555D1A"/>
    <w:rsid w:val="00592A65"/>
    <w:rsid w:val="005A3E30"/>
    <w:rsid w:val="005C0CF4"/>
    <w:rsid w:val="00605B38"/>
    <w:rsid w:val="00625425"/>
    <w:rsid w:val="0062643E"/>
    <w:rsid w:val="00630E28"/>
    <w:rsid w:val="00642588"/>
    <w:rsid w:val="006475A7"/>
    <w:rsid w:val="006600D0"/>
    <w:rsid w:val="00671C76"/>
    <w:rsid w:val="00672FF6"/>
    <w:rsid w:val="006942F5"/>
    <w:rsid w:val="006A546D"/>
    <w:rsid w:val="006B2A11"/>
    <w:rsid w:val="006B3B38"/>
    <w:rsid w:val="006B7F54"/>
    <w:rsid w:val="006C2D1A"/>
    <w:rsid w:val="006C5FF6"/>
    <w:rsid w:val="006D0E7E"/>
    <w:rsid w:val="006D6265"/>
    <w:rsid w:val="006E6E33"/>
    <w:rsid w:val="006E73D0"/>
    <w:rsid w:val="006F1359"/>
    <w:rsid w:val="006F58AD"/>
    <w:rsid w:val="00713048"/>
    <w:rsid w:val="00716884"/>
    <w:rsid w:val="00731701"/>
    <w:rsid w:val="00731D32"/>
    <w:rsid w:val="00733F77"/>
    <w:rsid w:val="00734358"/>
    <w:rsid w:val="007411CA"/>
    <w:rsid w:val="00743AD1"/>
    <w:rsid w:val="00745A7D"/>
    <w:rsid w:val="0078169B"/>
    <w:rsid w:val="0078206D"/>
    <w:rsid w:val="0078554F"/>
    <w:rsid w:val="00787BE0"/>
    <w:rsid w:val="00797DF9"/>
    <w:rsid w:val="007B2906"/>
    <w:rsid w:val="007B6779"/>
    <w:rsid w:val="007D4823"/>
    <w:rsid w:val="007D552B"/>
    <w:rsid w:val="007E3299"/>
    <w:rsid w:val="007E67E9"/>
    <w:rsid w:val="007E7A2D"/>
    <w:rsid w:val="007F7098"/>
    <w:rsid w:val="00806032"/>
    <w:rsid w:val="00842749"/>
    <w:rsid w:val="00842F96"/>
    <w:rsid w:val="008501C7"/>
    <w:rsid w:val="00864824"/>
    <w:rsid w:val="00897647"/>
    <w:rsid w:val="008C2B22"/>
    <w:rsid w:val="008E1B75"/>
    <w:rsid w:val="008E39B5"/>
    <w:rsid w:val="0090548A"/>
    <w:rsid w:val="0091559F"/>
    <w:rsid w:val="00915B84"/>
    <w:rsid w:val="00923F34"/>
    <w:rsid w:val="00934FA5"/>
    <w:rsid w:val="009374D3"/>
    <w:rsid w:val="00941D33"/>
    <w:rsid w:val="009447C1"/>
    <w:rsid w:val="0095073B"/>
    <w:rsid w:val="00954C2F"/>
    <w:rsid w:val="0096088B"/>
    <w:rsid w:val="009620AF"/>
    <w:rsid w:val="009625CF"/>
    <w:rsid w:val="00977591"/>
    <w:rsid w:val="00981A19"/>
    <w:rsid w:val="0098620D"/>
    <w:rsid w:val="00992B79"/>
    <w:rsid w:val="0099431B"/>
    <w:rsid w:val="009A6241"/>
    <w:rsid w:val="009C2609"/>
    <w:rsid w:val="009C617A"/>
    <w:rsid w:val="009D6C91"/>
    <w:rsid w:val="009E492B"/>
    <w:rsid w:val="009F0829"/>
    <w:rsid w:val="009F0A34"/>
    <w:rsid w:val="009F2C97"/>
    <w:rsid w:val="009F322D"/>
    <w:rsid w:val="00A01405"/>
    <w:rsid w:val="00A0270E"/>
    <w:rsid w:val="00A249D0"/>
    <w:rsid w:val="00A2611F"/>
    <w:rsid w:val="00A35733"/>
    <w:rsid w:val="00A47F7F"/>
    <w:rsid w:val="00A542CF"/>
    <w:rsid w:val="00A55440"/>
    <w:rsid w:val="00A6259F"/>
    <w:rsid w:val="00A6684D"/>
    <w:rsid w:val="00A75004"/>
    <w:rsid w:val="00A75B0E"/>
    <w:rsid w:val="00A81C81"/>
    <w:rsid w:val="00A9209C"/>
    <w:rsid w:val="00A92175"/>
    <w:rsid w:val="00AA4E93"/>
    <w:rsid w:val="00AA76BB"/>
    <w:rsid w:val="00AB0CDD"/>
    <w:rsid w:val="00AC0D3A"/>
    <w:rsid w:val="00AC1807"/>
    <w:rsid w:val="00AE0C6A"/>
    <w:rsid w:val="00AF49AF"/>
    <w:rsid w:val="00B2341E"/>
    <w:rsid w:val="00B40330"/>
    <w:rsid w:val="00B53C5B"/>
    <w:rsid w:val="00B55334"/>
    <w:rsid w:val="00B6698F"/>
    <w:rsid w:val="00B70FA5"/>
    <w:rsid w:val="00B74B15"/>
    <w:rsid w:val="00B7543F"/>
    <w:rsid w:val="00BA0E3B"/>
    <w:rsid w:val="00BC6BA2"/>
    <w:rsid w:val="00BD7338"/>
    <w:rsid w:val="00C163F6"/>
    <w:rsid w:val="00C32264"/>
    <w:rsid w:val="00C50897"/>
    <w:rsid w:val="00C55780"/>
    <w:rsid w:val="00C621BC"/>
    <w:rsid w:val="00C71130"/>
    <w:rsid w:val="00C75CAC"/>
    <w:rsid w:val="00C7730C"/>
    <w:rsid w:val="00C80506"/>
    <w:rsid w:val="00C9230A"/>
    <w:rsid w:val="00CA4373"/>
    <w:rsid w:val="00CA51BC"/>
    <w:rsid w:val="00CA725C"/>
    <w:rsid w:val="00CA72C0"/>
    <w:rsid w:val="00CB4D17"/>
    <w:rsid w:val="00CD3FEE"/>
    <w:rsid w:val="00CE009E"/>
    <w:rsid w:val="00CE0A13"/>
    <w:rsid w:val="00CE207C"/>
    <w:rsid w:val="00CF4EE8"/>
    <w:rsid w:val="00D07A36"/>
    <w:rsid w:val="00D101BD"/>
    <w:rsid w:val="00D164ED"/>
    <w:rsid w:val="00D30A61"/>
    <w:rsid w:val="00D310BB"/>
    <w:rsid w:val="00D41B51"/>
    <w:rsid w:val="00D63F55"/>
    <w:rsid w:val="00D72C3B"/>
    <w:rsid w:val="00D81D8D"/>
    <w:rsid w:val="00D90BF0"/>
    <w:rsid w:val="00D94F91"/>
    <w:rsid w:val="00D96B4A"/>
    <w:rsid w:val="00D977E4"/>
    <w:rsid w:val="00D979BE"/>
    <w:rsid w:val="00DA2895"/>
    <w:rsid w:val="00DA3C66"/>
    <w:rsid w:val="00DB6CC1"/>
    <w:rsid w:val="00DB7C70"/>
    <w:rsid w:val="00DD43BA"/>
    <w:rsid w:val="00DD5917"/>
    <w:rsid w:val="00DD75B4"/>
    <w:rsid w:val="00DE13B9"/>
    <w:rsid w:val="00DE1AC3"/>
    <w:rsid w:val="00DE420C"/>
    <w:rsid w:val="00DF0FAB"/>
    <w:rsid w:val="00DF53E6"/>
    <w:rsid w:val="00E00D8E"/>
    <w:rsid w:val="00E031E5"/>
    <w:rsid w:val="00E038D0"/>
    <w:rsid w:val="00E30938"/>
    <w:rsid w:val="00E3116E"/>
    <w:rsid w:val="00E32B13"/>
    <w:rsid w:val="00E34E30"/>
    <w:rsid w:val="00E438AD"/>
    <w:rsid w:val="00E46147"/>
    <w:rsid w:val="00E77918"/>
    <w:rsid w:val="00E82B17"/>
    <w:rsid w:val="00E941AA"/>
    <w:rsid w:val="00E95F6A"/>
    <w:rsid w:val="00EB6754"/>
    <w:rsid w:val="00EF2CB2"/>
    <w:rsid w:val="00EF40A4"/>
    <w:rsid w:val="00F00DB9"/>
    <w:rsid w:val="00F013E9"/>
    <w:rsid w:val="00F073F9"/>
    <w:rsid w:val="00F10BAF"/>
    <w:rsid w:val="00F13D91"/>
    <w:rsid w:val="00F2084D"/>
    <w:rsid w:val="00F209AA"/>
    <w:rsid w:val="00F43A2A"/>
    <w:rsid w:val="00F61E9E"/>
    <w:rsid w:val="00F62181"/>
    <w:rsid w:val="00F63BDF"/>
    <w:rsid w:val="00F67905"/>
    <w:rsid w:val="00F82A61"/>
    <w:rsid w:val="00F87D1A"/>
    <w:rsid w:val="00F96D70"/>
    <w:rsid w:val="00F974A0"/>
    <w:rsid w:val="00FA3691"/>
    <w:rsid w:val="00FC15BD"/>
    <w:rsid w:val="00FC5721"/>
    <w:rsid w:val="00FD26A0"/>
    <w:rsid w:val="00FF3173"/>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4F06"/>
  <w15:docId w15:val="{33138D36-0ABF-46B6-A9A1-5168247F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49D0"/>
    <w:pPr>
      <w:spacing w:after="60" w:line="240" w:lineRule="auto"/>
    </w:pPr>
    <w:rPr>
      <w:rFonts w:ascii="Palatino Linotype" w:hAnsi="Palatino Linotype"/>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E1AC3"/>
    <w:pPr>
      <w:ind w:left="720"/>
      <w:contextualSpacing/>
    </w:pPr>
  </w:style>
  <w:style w:type="character" w:styleId="Hiperhivatkozs">
    <w:name w:val="Hyperlink"/>
    <w:basedOn w:val="Bekezdsalapbettpusa"/>
    <w:uiPriority w:val="99"/>
    <w:unhideWhenUsed/>
    <w:rsid w:val="006E6E33"/>
    <w:rPr>
      <w:color w:val="0000FF" w:themeColor="hyperlink"/>
      <w:u w:val="single"/>
    </w:rPr>
  </w:style>
  <w:style w:type="paragraph" w:styleId="lfej">
    <w:name w:val="header"/>
    <w:basedOn w:val="Norml"/>
    <w:link w:val="lfejChar"/>
    <w:uiPriority w:val="99"/>
    <w:unhideWhenUsed/>
    <w:rsid w:val="003940A1"/>
    <w:pPr>
      <w:tabs>
        <w:tab w:val="center" w:pos="4536"/>
        <w:tab w:val="right" w:pos="9072"/>
      </w:tabs>
      <w:spacing w:after="0"/>
    </w:pPr>
  </w:style>
  <w:style w:type="character" w:customStyle="1" w:styleId="lfejChar">
    <w:name w:val="Élőfej Char"/>
    <w:basedOn w:val="Bekezdsalapbettpusa"/>
    <w:link w:val="lfej"/>
    <w:uiPriority w:val="99"/>
    <w:rsid w:val="003940A1"/>
  </w:style>
  <w:style w:type="paragraph" w:styleId="llb">
    <w:name w:val="footer"/>
    <w:basedOn w:val="Norml"/>
    <w:link w:val="llbChar"/>
    <w:uiPriority w:val="99"/>
    <w:unhideWhenUsed/>
    <w:rsid w:val="003940A1"/>
    <w:pPr>
      <w:tabs>
        <w:tab w:val="center" w:pos="4536"/>
        <w:tab w:val="right" w:pos="9072"/>
      </w:tabs>
      <w:spacing w:after="0"/>
    </w:pPr>
  </w:style>
  <w:style w:type="character" w:customStyle="1" w:styleId="llbChar">
    <w:name w:val="Élőláb Char"/>
    <w:basedOn w:val="Bekezdsalapbettpusa"/>
    <w:link w:val="llb"/>
    <w:uiPriority w:val="99"/>
    <w:rsid w:val="003940A1"/>
  </w:style>
  <w:style w:type="paragraph" w:styleId="Buborkszveg">
    <w:name w:val="Balloon Text"/>
    <w:basedOn w:val="Norml"/>
    <w:link w:val="BuborkszvegChar"/>
    <w:uiPriority w:val="99"/>
    <w:semiHidden/>
    <w:unhideWhenUsed/>
    <w:rsid w:val="004A5CB7"/>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5CB7"/>
    <w:rPr>
      <w:rFonts w:ascii="Tahoma" w:hAnsi="Tahoma" w:cs="Tahoma"/>
      <w:sz w:val="16"/>
      <w:szCs w:val="16"/>
    </w:rPr>
  </w:style>
  <w:style w:type="table" w:styleId="Rcsostblzat">
    <w:name w:val="Table Grid"/>
    <w:basedOn w:val="Normltblzat"/>
    <w:rsid w:val="00BD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A249D0"/>
    <w:pPr>
      <w:spacing w:after="20"/>
      <w:jc w:val="both"/>
    </w:pPr>
    <w:rPr>
      <w:rFonts w:eastAsia="Times New Roman" w:cs="Times New Roman"/>
      <w:szCs w:val="20"/>
      <w:lang w:val="en-US"/>
    </w:rPr>
  </w:style>
  <w:style w:type="character" w:customStyle="1" w:styleId="LbjegyzetszvegChar">
    <w:name w:val="Lábjegyzetszöveg Char"/>
    <w:basedOn w:val="Bekezdsalapbettpusa"/>
    <w:link w:val="Lbjegyzetszveg"/>
    <w:uiPriority w:val="99"/>
    <w:rsid w:val="00A249D0"/>
    <w:rPr>
      <w:rFonts w:ascii="Palatino Linotype" w:eastAsia="Times New Roman" w:hAnsi="Palatino Linotype" w:cs="Times New Roman"/>
      <w:sz w:val="20"/>
      <w:szCs w:val="20"/>
      <w:lang w:val="en-US"/>
    </w:rPr>
  </w:style>
  <w:style w:type="character" w:styleId="Lbjegyzet-hivatkozs">
    <w:name w:val="footnote reference"/>
    <w:basedOn w:val="Bekezdsalapbettpusa"/>
    <w:uiPriority w:val="99"/>
    <w:semiHidden/>
    <w:unhideWhenUsed/>
    <w:rsid w:val="00A249D0"/>
    <w:rPr>
      <w:vertAlign w:val="superscript"/>
    </w:rPr>
  </w:style>
  <w:style w:type="character" w:styleId="Jegyzethivatkozs">
    <w:name w:val="annotation reference"/>
    <w:basedOn w:val="Bekezdsalapbettpusa"/>
    <w:uiPriority w:val="99"/>
    <w:semiHidden/>
    <w:unhideWhenUsed/>
    <w:rsid w:val="00362D71"/>
    <w:rPr>
      <w:sz w:val="16"/>
      <w:szCs w:val="16"/>
    </w:rPr>
  </w:style>
  <w:style w:type="paragraph" w:styleId="Jegyzetszveg">
    <w:name w:val="annotation text"/>
    <w:basedOn w:val="Norml"/>
    <w:link w:val="JegyzetszvegChar"/>
    <w:uiPriority w:val="99"/>
    <w:semiHidden/>
    <w:unhideWhenUsed/>
    <w:rsid w:val="00362D71"/>
    <w:rPr>
      <w:szCs w:val="20"/>
    </w:rPr>
  </w:style>
  <w:style w:type="character" w:customStyle="1" w:styleId="JegyzetszvegChar">
    <w:name w:val="Jegyzetszöveg Char"/>
    <w:basedOn w:val="Bekezdsalapbettpusa"/>
    <w:link w:val="Jegyzetszveg"/>
    <w:uiPriority w:val="99"/>
    <w:semiHidden/>
    <w:rsid w:val="00362D71"/>
    <w:rPr>
      <w:rFonts w:ascii="Palatino Linotype" w:hAnsi="Palatino Linotype"/>
      <w:sz w:val="20"/>
      <w:szCs w:val="20"/>
    </w:rPr>
  </w:style>
  <w:style w:type="paragraph" w:styleId="Megjegyzstrgya">
    <w:name w:val="annotation subject"/>
    <w:basedOn w:val="Jegyzetszveg"/>
    <w:next w:val="Jegyzetszveg"/>
    <w:link w:val="MegjegyzstrgyaChar"/>
    <w:uiPriority w:val="99"/>
    <w:semiHidden/>
    <w:unhideWhenUsed/>
    <w:rsid w:val="00362D71"/>
    <w:rPr>
      <w:b/>
      <w:bCs/>
    </w:rPr>
  </w:style>
  <w:style w:type="character" w:customStyle="1" w:styleId="MegjegyzstrgyaChar">
    <w:name w:val="Megjegyzés tárgya Char"/>
    <w:basedOn w:val="JegyzetszvegChar"/>
    <w:link w:val="Megjegyzstrgya"/>
    <w:uiPriority w:val="99"/>
    <w:semiHidden/>
    <w:rsid w:val="00362D71"/>
    <w:rPr>
      <w:rFonts w:ascii="Palatino Linotype" w:hAnsi="Palatino Linotype"/>
      <w:b/>
      <w:bCs/>
      <w:sz w:val="20"/>
      <w:szCs w:val="20"/>
    </w:rPr>
  </w:style>
  <w:style w:type="paragraph" w:styleId="Vltozat">
    <w:name w:val="Revision"/>
    <w:hidden/>
    <w:uiPriority w:val="99"/>
    <w:semiHidden/>
    <w:rsid w:val="00F2084D"/>
    <w:pPr>
      <w:spacing w:after="0" w:line="240" w:lineRule="auto"/>
    </w:pPr>
    <w:rPr>
      <w:rFonts w:ascii="Palatino Linotype" w:hAnsi="Palatino Linotype"/>
      <w:sz w:val="20"/>
    </w:rPr>
  </w:style>
  <w:style w:type="paragraph" w:customStyle="1" w:styleId="uj">
    <w:name w:val="uj"/>
    <w:basedOn w:val="Norml"/>
    <w:rsid w:val="00036528"/>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03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607">
      <w:bodyDiv w:val="1"/>
      <w:marLeft w:val="0"/>
      <w:marRight w:val="0"/>
      <w:marTop w:val="0"/>
      <w:marBottom w:val="0"/>
      <w:divBdr>
        <w:top w:val="none" w:sz="0" w:space="0" w:color="auto"/>
        <w:left w:val="none" w:sz="0" w:space="0" w:color="auto"/>
        <w:bottom w:val="none" w:sz="0" w:space="0" w:color="auto"/>
        <w:right w:val="none" w:sz="0" w:space="0" w:color="auto"/>
      </w:divBdr>
    </w:div>
    <w:div w:id="270363570">
      <w:bodyDiv w:val="1"/>
      <w:marLeft w:val="0"/>
      <w:marRight w:val="0"/>
      <w:marTop w:val="0"/>
      <w:marBottom w:val="0"/>
      <w:divBdr>
        <w:top w:val="none" w:sz="0" w:space="0" w:color="auto"/>
        <w:left w:val="none" w:sz="0" w:space="0" w:color="auto"/>
        <w:bottom w:val="none" w:sz="0" w:space="0" w:color="auto"/>
        <w:right w:val="none" w:sz="0" w:space="0" w:color="auto"/>
      </w:divBdr>
    </w:div>
    <w:div w:id="389113138">
      <w:bodyDiv w:val="1"/>
      <w:marLeft w:val="0"/>
      <w:marRight w:val="0"/>
      <w:marTop w:val="0"/>
      <w:marBottom w:val="0"/>
      <w:divBdr>
        <w:top w:val="none" w:sz="0" w:space="0" w:color="auto"/>
        <w:left w:val="none" w:sz="0" w:space="0" w:color="auto"/>
        <w:bottom w:val="none" w:sz="0" w:space="0" w:color="auto"/>
        <w:right w:val="none" w:sz="0" w:space="0" w:color="auto"/>
      </w:divBdr>
    </w:div>
    <w:div w:id="619341596">
      <w:bodyDiv w:val="1"/>
      <w:marLeft w:val="0"/>
      <w:marRight w:val="0"/>
      <w:marTop w:val="0"/>
      <w:marBottom w:val="0"/>
      <w:divBdr>
        <w:top w:val="none" w:sz="0" w:space="0" w:color="auto"/>
        <w:left w:val="none" w:sz="0" w:space="0" w:color="auto"/>
        <w:bottom w:val="none" w:sz="0" w:space="0" w:color="auto"/>
        <w:right w:val="none" w:sz="0" w:space="0" w:color="auto"/>
      </w:divBdr>
    </w:div>
    <w:div w:id="1351027168">
      <w:bodyDiv w:val="1"/>
      <w:marLeft w:val="0"/>
      <w:marRight w:val="0"/>
      <w:marTop w:val="0"/>
      <w:marBottom w:val="0"/>
      <w:divBdr>
        <w:top w:val="none" w:sz="0" w:space="0" w:color="auto"/>
        <w:left w:val="none" w:sz="0" w:space="0" w:color="auto"/>
        <w:bottom w:val="none" w:sz="0" w:space="0" w:color="auto"/>
        <w:right w:val="none" w:sz="0" w:space="0" w:color="auto"/>
      </w:divBdr>
    </w:div>
    <w:div w:id="1482624076">
      <w:bodyDiv w:val="1"/>
      <w:marLeft w:val="0"/>
      <w:marRight w:val="0"/>
      <w:marTop w:val="0"/>
      <w:marBottom w:val="0"/>
      <w:divBdr>
        <w:top w:val="none" w:sz="0" w:space="0" w:color="auto"/>
        <w:left w:val="none" w:sz="0" w:space="0" w:color="auto"/>
        <w:bottom w:val="none" w:sz="0" w:space="0" w:color="auto"/>
        <w:right w:val="none" w:sz="0" w:space="0" w:color="auto"/>
      </w:divBdr>
    </w:div>
    <w:div w:id="16227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D8AB-2E43-4F0E-B0B3-EA1A2A5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2988</Words>
  <Characters>20621</Characters>
  <Application>Microsoft Office Word</Application>
  <DocSecurity>0</DocSecurity>
  <Lines>171</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Bihari Péter</cp:lastModifiedBy>
  <cp:revision>4</cp:revision>
  <cp:lastPrinted>2022-06-22T08:00:00Z</cp:lastPrinted>
  <dcterms:created xsi:type="dcterms:W3CDTF">2022-06-23T08:39:00Z</dcterms:created>
  <dcterms:modified xsi:type="dcterms:W3CDTF">2022-06-24T13:00:00Z</dcterms:modified>
</cp:coreProperties>
</file>